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588" w:rsidRDefault="00F17588" w:rsidP="00C50CF8">
      <w:pPr>
        <w:tabs>
          <w:tab w:val="left" w:pos="360"/>
          <w:tab w:val="left" w:pos="1620"/>
        </w:tabs>
        <w:spacing w:line="276" w:lineRule="auto"/>
        <w:ind w:left="5103"/>
        <w:jc w:val="right"/>
        <w:rPr>
          <w:sz w:val="28"/>
          <w:szCs w:val="28"/>
        </w:rPr>
      </w:pPr>
      <w:r>
        <w:rPr>
          <w:sz w:val="28"/>
          <w:szCs w:val="28"/>
        </w:rPr>
        <w:t>ПРИЛОЖЕНИЕ</w:t>
      </w:r>
      <w:r w:rsidR="004F47AD">
        <w:rPr>
          <w:sz w:val="28"/>
          <w:szCs w:val="28"/>
        </w:rPr>
        <w:t xml:space="preserve"> №5</w:t>
      </w:r>
    </w:p>
    <w:p w:rsidR="00F17588" w:rsidRDefault="00F17588" w:rsidP="00C50CF8">
      <w:pPr>
        <w:tabs>
          <w:tab w:val="left" w:pos="360"/>
          <w:tab w:val="left" w:pos="1620"/>
        </w:tabs>
        <w:spacing w:line="276" w:lineRule="auto"/>
        <w:jc w:val="right"/>
        <w:rPr>
          <w:sz w:val="28"/>
          <w:szCs w:val="28"/>
        </w:rPr>
      </w:pPr>
      <w:r>
        <w:rPr>
          <w:sz w:val="28"/>
          <w:szCs w:val="28"/>
        </w:rPr>
        <w:t xml:space="preserve">к приказу </w:t>
      </w:r>
      <w:proofErr w:type="gramStart"/>
      <w:r>
        <w:rPr>
          <w:sz w:val="28"/>
          <w:szCs w:val="28"/>
        </w:rPr>
        <w:t>муниципального</w:t>
      </w:r>
      <w:proofErr w:type="gramEnd"/>
    </w:p>
    <w:p w:rsidR="004F47AD" w:rsidRDefault="00F17588" w:rsidP="00C50CF8">
      <w:pPr>
        <w:tabs>
          <w:tab w:val="left" w:pos="360"/>
          <w:tab w:val="left" w:pos="1620"/>
        </w:tabs>
        <w:spacing w:line="276" w:lineRule="auto"/>
        <w:jc w:val="right"/>
        <w:rPr>
          <w:sz w:val="28"/>
          <w:szCs w:val="28"/>
        </w:rPr>
      </w:pPr>
      <w:r>
        <w:rPr>
          <w:sz w:val="28"/>
          <w:szCs w:val="28"/>
        </w:rPr>
        <w:t xml:space="preserve"> бюджетного дошкольного </w:t>
      </w:r>
    </w:p>
    <w:p w:rsidR="00F17588" w:rsidRDefault="00F17588" w:rsidP="00C50CF8">
      <w:pPr>
        <w:tabs>
          <w:tab w:val="left" w:pos="360"/>
          <w:tab w:val="left" w:pos="1620"/>
        </w:tabs>
        <w:spacing w:line="276" w:lineRule="auto"/>
        <w:jc w:val="right"/>
        <w:rPr>
          <w:sz w:val="28"/>
          <w:szCs w:val="28"/>
        </w:rPr>
      </w:pPr>
      <w:r>
        <w:rPr>
          <w:sz w:val="28"/>
          <w:szCs w:val="28"/>
        </w:rPr>
        <w:t>образовательного</w:t>
      </w:r>
    </w:p>
    <w:p w:rsidR="00F17588" w:rsidRDefault="004F47AD" w:rsidP="00C50CF8">
      <w:pPr>
        <w:tabs>
          <w:tab w:val="left" w:pos="360"/>
          <w:tab w:val="left" w:pos="1620"/>
        </w:tabs>
        <w:spacing w:line="276" w:lineRule="auto"/>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17588">
        <w:rPr>
          <w:sz w:val="28"/>
          <w:szCs w:val="28"/>
        </w:rPr>
        <w:t xml:space="preserve"> учреждения детский сад №1</w:t>
      </w:r>
      <w:r w:rsidR="008264DD">
        <w:rPr>
          <w:sz w:val="28"/>
          <w:szCs w:val="28"/>
        </w:rPr>
        <w:t>6</w:t>
      </w:r>
    </w:p>
    <w:p w:rsidR="00F17588" w:rsidRDefault="00F17588" w:rsidP="00C50CF8">
      <w:pPr>
        <w:tabs>
          <w:tab w:val="left" w:pos="360"/>
          <w:tab w:val="left" w:pos="1620"/>
        </w:tabs>
        <w:spacing w:line="276" w:lineRule="auto"/>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муниципального образования</w:t>
      </w:r>
    </w:p>
    <w:p w:rsidR="00F17588" w:rsidRDefault="00F17588" w:rsidP="00C50CF8">
      <w:pPr>
        <w:tabs>
          <w:tab w:val="left" w:pos="360"/>
          <w:tab w:val="left" w:pos="1620"/>
        </w:tabs>
        <w:spacing w:line="276" w:lineRule="auto"/>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Щербиновский район</w:t>
      </w:r>
    </w:p>
    <w:p w:rsidR="00F17588" w:rsidRDefault="004F47AD" w:rsidP="00C50CF8">
      <w:pPr>
        <w:tabs>
          <w:tab w:val="left" w:pos="360"/>
          <w:tab w:val="left" w:pos="1620"/>
        </w:tabs>
        <w:spacing w:line="276" w:lineRule="auto"/>
        <w:jc w:val="right"/>
        <w:rPr>
          <w:sz w:val="28"/>
          <w:szCs w:val="28"/>
        </w:rPr>
      </w:pPr>
      <w:r>
        <w:rPr>
          <w:sz w:val="28"/>
          <w:szCs w:val="28"/>
        </w:rPr>
        <w:t>с</w:t>
      </w:r>
      <w:r w:rsidR="008264DD">
        <w:rPr>
          <w:sz w:val="28"/>
          <w:szCs w:val="28"/>
        </w:rPr>
        <w:t>ело Николаевка</w:t>
      </w:r>
    </w:p>
    <w:p w:rsidR="00F17588" w:rsidRDefault="00F17588" w:rsidP="00C50CF8">
      <w:pPr>
        <w:tabs>
          <w:tab w:val="left" w:pos="360"/>
          <w:tab w:val="left" w:pos="1620"/>
        </w:tabs>
        <w:spacing w:line="276" w:lineRule="auto"/>
        <w:jc w:val="right"/>
        <w:rPr>
          <w:sz w:val="28"/>
          <w:szCs w:val="28"/>
          <w:u w:val="single"/>
        </w:rPr>
      </w:pPr>
      <w:r w:rsidRPr="00287101">
        <w:rPr>
          <w:sz w:val="28"/>
          <w:szCs w:val="28"/>
        </w:rPr>
        <w:t xml:space="preserve">от </w:t>
      </w:r>
      <w:r w:rsidRPr="00287101">
        <w:rPr>
          <w:sz w:val="28"/>
          <w:szCs w:val="28"/>
          <w:u w:val="single"/>
        </w:rPr>
        <w:t>«</w:t>
      </w:r>
      <w:r w:rsidR="00FB58D9">
        <w:rPr>
          <w:sz w:val="28"/>
          <w:szCs w:val="28"/>
          <w:u w:val="single"/>
        </w:rPr>
        <w:t>28</w:t>
      </w:r>
      <w:r w:rsidRPr="00287101">
        <w:rPr>
          <w:sz w:val="28"/>
          <w:szCs w:val="28"/>
          <w:u w:val="single"/>
        </w:rPr>
        <w:t xml:space="preserve">» </w:t>
      </w:r>
      <w:r w:rsidR="00FB58D9">
        <w:rPr>
          <w:sz w:val="28"/>
          <w:szCs w:val="28"/>
          <w:u w:val="single"/>
        </w:rPr>
        <w:t xml:space="preserve">декабря    </w:t>
      </w:r>
      <w:r>
        <w:rPr>
          <w:sz w:val="28"/>
          <w:szCs w:val="28"/>
          <w:u w:val="single"/>
        </w:rPr>
        <w:t xml:space="preserve"> 20</w:t>
      </w:r>
      <w:r w:rsidR="00FB58D9">
        <w:rPr>
          <w:sz w:val="28"/>
          <w:szCs w:val="28"/>
          <w:u w:val="single"/>
        </w:rPr>
        <w:t>17</w:t>
      </w:r>
      <w:r>
        <w:rPr>
          <w:sz w:val="28"/>
          <w:szCs w:val="28"/>
        </w:rPr>
        <w:t xml:space="preserve"> № </w:t>
      </w:r>
      <w:r w:rsidR="00FB58D9">
        <w:rPr>
          <w:sz w:val="28"/>
          <w:szCs w:val="28"/>
          <w:u w:val="single"/>
        </w:rPr>
        <w:t>93</w:t>
      </w:r>
      <w:r>
        <w:rPr>
          <w:sz w:val="28"/>
          <w:szCs w:val="28"/>
          <w:u w:val="single"/>
        </w:rPr>
        <w:t>- О</w:t>
      </w:r>
    </w:p>
    <w:p w:rsidR="00F17588" w:rsidRPr="00F06D8C" w:rsidRDefault="00F17588" w:rsidP="00C50CF8">
      <w:pPr>
        <w:tabs>
          <w:tab w:val="left" w:pos="360"/>
          <w:tab w:val="left" w:pos="1620"/>
        </w:tabs>
        <w:spacing w:line="276" w:lineRule="auto"/>
        <w:jc w:val="right"/>
        <w:rPr>
          <w:sz w:val="18"/>
          <w:szCs w:val="18"/>
          <w:u w:val="single"/>
        </w:rPr>
      </w:pPr>
    </w:p>
    <w:tbl>
      <w:tblPr>
        <w:tblW w:w="0" w:type="auto"/>
        <w:tblInd w:w="-106" w:type="dxa"/>
        <w:tblLook w:val="00A0"/>
      </w:tblPr>
      <w:tblGrid>
        <w:gridCol w:w="4927"/>
        <w:gridCol w:w="1277"/>
        <w:gridCol w:w="3650"/>
      </w:tblGrid>
      <w:tr w:rsidR="00F17588" w:rsidRPr="00150CAB">
        <w:trPr>
          <w:trHeight w:val="2340"/>
        </w:trPr>
        <w:tc>
          <w:tcPr>
            <w:tcW w:w="4927" w:type="dxa"/>
          </w:tcPr>
          <w:p w:rsidR="00F17588" w:rsidRDefault="00F17588" w:rsidP="00867116">
            <w:pPr>
              <w:spacing w:line="276" w:lineRule="auto"/>
              <w:jc w:val="center"/>
            </w:pPr>
          </w:p>
          <w:p w:rsidR="00F17588" w:rsidRPr="004B7C18" w:rsidRDefault="00F17588" w:rsidP="00867116">
            <w:pPr>
              <w:spacing w:line="276" w:lineRule="auto"/>
              <w:jc w:val="center"/>
            </w:pPr>
            <w:r w:rsidRPr="004B7C18">
              <w:t>ПРИНЯТО</w:t>
            </w:r>
          </w:p>
          <w:p w:rsidR="00F17588" w:rsidRPr="00150CAB" w:rsidRDefault="00F17588" w:rsidP="00867116">
            <w:pPr>
              <w:spacing w:line="276" w:lineRule="auto"/>
              <w:rPr>
                <w:sz w:val="20"/>
                <w:szCs w:val="20"/>
              </w:rPr>
            </w:pPr>
            <w:r w:rsidRPr="00150CAB">
              <w:rPr>
                <w:sz w:val="20"/>
                <w:szCs w:val="20"/>
              </w:rPr>
              <w:t xml:space="preserve">решением общего собрания коллектива </w:t>
            </w:r>
          </w:p>
          <w:p w:rsidR="00F17588" w:rsidRPr="00150CAB" w:rsidRDefault="00F17588" w:rsidP="00867116">
            <w:pPr>
              <w:spacing w:line="276" w:lineRule="auto"/>
              <w:rPr>
                <w:sz w:val="20"/>
                <w:szCs w:val="20"/>
              </w:rPr>
            </w:pPr>
            <w:r>
              <w:rPr>
                <w:sz w:val="20"/>
                <w:szCs w:val="20"/>
              </w:rPr>
              <w:t>МБДОУ №1</w:t>
            </w:r>
            <w:r w:rsidR="008264DD">
              <w:rPr>
                <w:sz w:val="20"/>
                <w:szCs w:val="20"/>
              </w:rPr>
              <w:t>6</w:t>
            </w:r>
            <w:r w:rsidRPr="00150CAB">
              <w:rPr>
                <w:sz w:val="20"/>
                <w:szCs w:val="20"/>
              </w:rPr>
              <w:t xml:space="preserve"> с. </w:t>
            </w:r>
            <w:r w:rsidR="008264DD">
              <w:rPr>
                <w:sz w:val="20"/>
                <w:szCs w:val="20"/>
              </w:rPr>
              <w:t>Николаевка</w:t>
            </w:r>
          </w:p>
          <w:p w:rsidR="00F17588" w:rsidRPr="00150CAB" w:rsidRDefault="00F17588" w:rsidP="00867116">
            <w:pPr>
              <w:tabs>
                <w:tab w:val="left" w:pos="964"/>
              </w:tabs>
              <w:spacing w:line="276" w:lineRule="auto"/>
              <w:rPr>
                <w:sz w:val="20"/>
                <w:szCs w:val="20"/>
              </w:rPr>
            </w:pPr>
            <w:r w:rsidRPr="00150CAB">
              <w:rPr>
                <w:sz w:val="20"/>
                <w:szCs w:val="20"/>
              </w:rPr>
              <w:t xml:space="preserve">протокол № </w:t>
            </w:r>
            <w:r w:rsidR="004F47AD">
              <w:rPr>
                <w:sz w:val="20"/>
                <w:szCs w:val="20"/>
                <w:u w:val="single"/>
              </w:rPr>
              <w:t>4</w:t>
            </w:r>
            <w:r w:rsidRPr="00150CAB">
              <w:rPr>
                <w:sz w:val="20"/>
                <w:szCs w:val="20"/>
              </w:rPr>
              <w:t xml:space="preserve"> от</w:t>
            </w:r>
            <w:r w:rsidR="00EE7C35">
              <w:rPr>
                <w:sz w:val="20"/>
                <w:szCs w:val="20"/>
              </w:rPr>
              <w:t xml:space="preserve"> 24 ноября </w:t>
            </w:r>
            <w:r w:rsidRPr="00150CAB">
              <w:rPr>
                <w:sz w:val="20"/>
                <w:szCs w:val="20"/>
              </w:rPr>
              <w:t>20</w:t>
            </w:r>
            <w:r w:rsidR="004F47AD">
              <w:rPr>
                <w:sz w:val="20"/>
                <w:szCs w:val="20"/>
              </w:rPr>
              <w:t>20</w:t>
            </w:r>
            <w:r w:rsidRPr="00150CAB">
              <w:rPr>
                <w:sz w:val="20"/>
                <w:szCs w:val="20"/>
              </w:rPr>
              <w:t xml:space="preserve"> г.</w:t>
            </w:r>
          </w:p>
          <w:p w:rsidR="00F17588" w:rsidRPr="00150CAB" w:rsidRDefault="00F17588" w:rsidP="00867116">
            <w:pPr>
              <w:spacing w:line="276" w:lineRule="auto"/>
              <w:rPr>
                <w:sz w:val="20"/>
                <w:szCs w:val="20"/>
              </w:rPr>
            </w:pPr>
            <w:r w:rsidRPr="00150CAB">
              <w:rPr>
                <w:sz w:val="20"/>
                <w:szCs w:val="20"/>
              </w:rPr>
              <w:t>Председатель ПК</w:t>
            </w:r>
          </w:p>
          <w:p w:rsidR="00F17588" w:rsidRPr="00F06D8C" w:rsidRDefault="00F17588" w:rsidP="008264DD">
            <w:pPr>
              <w:spacing w:line="276" w:lineRule="auto"/>
              <w:rPr>
                <w:sz w:val="20"/>
                <w:szCs w:val="20"/>
              </w:rPr>
            </w:pPr>
            <w:r w:rsidRPr="00753CD1">
              <w:rPr>
                <w:sz w:val="20"/>
                <w:szCs w:val="20"/>
              </w:rPr>
              <w:t xml:space="preserve">_______________ </w:t>
            </w:r>
            <w:proofErr w:type="spellStart"/>
            <w:r w:rsidRPr="00753CD1">
              <w:rPr>
                <w:sz w:val="20"/>
                <w:szCs w:val="20"/>
              </w:rPr>
              <w:t>М.</w:t>
            </w:r>
            <w:r w:rsidR="008264DD">
              <w:rPr>
                <w:sz w:val="20"/>
                <w:szCs w:val="20"/>
              </w:rPr>
              <w:t>В.Кудрявец</w:t>
            </w:r>
            <w:proofErr w:type="spellEnd"/>
          </w:p>
        </w:tc>
        <w:tc>
          <w:tcPr>
            <w:tcW w:w="1277" w:type="dxa"/>
          </w:tcPr>
          <w:p w:rsidR="00F17588" w:rsidRPr="00150CAB" w:rsidRDefault="00F17588" w:rsidP="00867116">
            <w:pPr>
              <w:tabs>
                <w:tab w:val="left" w:pos="964"/>
              </w:tabs>
              <w:spacing w:line="276" w:lineRule="auto"/>
              <w:rPr>
                <w:sz w:val="28"/>
                <w:szCs w:val="28"/>
              </w:rPr>
            </w:pPr>
          </w:p>
        </w:tc>
        <w:tc>
          <w:tcPr>
            <w:tcW w:w="3650" w:type="dxa"/>
          </w:tcPr>
          <w:p w:rsidR="00F17588" w:rsidRPr="004B7C18" w:rsidRDefault="00F17588" w:rsidP="00867116">
            <w:pPr>
              <w:spacing w:line="276" w:lineRule="auto"/>
              <w:jc w:val="center"/>
            </w:pPr>
            <w:r>
              <w:t>УТВЕРЖД</w:t>
            </w:r>
            <w:r w:rsidR="004F47AD">
              <w:t>ЕНО</w:t>
            </w:r>
          </w:p>
          <w:p w:rsidR="00F17588" w:rsidRPr="00150CAB" w:rsidRDefault="00F17588" w:rsidP="00867116">
            <w:pPr>
              <w:spacing w:line="276" w:lineRule="auto"/>
              <w:rPr>
                <w:sz w:val="20"/>
                <w:szCs w:val="20"/>
              </w:rPr>
            </w:pPr>
            <w:r w:rsidRPr="00FD0077">
              <w:rPr>
                <w:sz w:val="20"/>
                <w:szCs w:val="20"/>
              </w:rPr>
              <w:t>Заведующий</w:t>
            </w:r>
            <w:r w:rsidR="004F47AD">
              <w:rPr>
                <w:sz w:val="20"/>
                <w:szCs w:val="20"/>
              </w:rPr>
              <w:t xml:space="preserve"> МБДОУ детский сад</w:t>
            </w:r>
            <w:r>
              <w:rPr>
                <w:sz w:val="20"/>
                <w:szCs w:val="20"/>
              </w:rPr>
              <w:t xml:space="preserve"> № 1</w:t>
            </w:r>
            <w:r w:rsidR="008264DD">
              <w:rPr>
                <w:sz w:val="20"/>
                <w:szCs w:val="20"/>
              </w:rPr>
              <w:t>6</w:t>
            </w:r>
          </w:p>
          <w:p w:rsidR="00F17588" w:rsidRPr="00150CAB" w:rsidRDefault="00F17588" w:rsidP="00867116">
            <w:pPr>
              <w:spacing w:line="276" w:lineRule="auto"/>
              <w:rPr>
                <w:sz w:val="20"/>
                <w:szCs w:val="20"/>
              </w:rPr>
            </w:pPr>
            <w:proofErr w:type="gramStart"/>
            <w:r w:rsidRPr="00150CAB">
              <w:rPr>
                <w:sz w:val="20"/>
                <w:szCs w:val="20"/>
              </w:rPr>
              <w:t>с</w:t>
            </w:r>
            <w:proofErr w:type="gramEnd"/>
            <w:r w:rsidRPr="00150CAB">
              <w:rPr>
                <w:sz w:val="20"/>
                <w:szCs w:val="20"/>
              </w:rPr>
              <w:t xml:space="preserve">. </w:t>
            </w:r>
            <w:r w:rsidR="008264DD">
              <w:rPr>
                <w:sz w:val="20"/>
                <w:szCs w:val="20"/>
              </w:rPr>
              <w:t>Николаевка</w:t>
            </w:r>
          </w:p>
          <w:p w:rsidR="00F17588" w:rsidRPr="00150CAB" w:rsidRDefault="00F17588" w:rsidP="00867116">
            <w:pPr>
              <w:spacing w:line="276" w:lineRule="auto"/>
              <w:rPr>
                <w:sz w:val="20"/>
                <w:szCs w:val="20"/>
              </w:rPr>
            </w:pPr>
          </w:p>
          <w:p w:rsidR="00F17588" w:rsidRPr="00150CAB" w:rsidRDefault="00F17588" w:rsidP="00867116">
            <w:pPr>
              <w:spacing w:line="276" w:lineRule="auto"/>
              <w:rPr>
                <w:sz w:val="20"/>
                <w:szCs w:val="20"/>
              </w:rPr>
            </w:pPr>
            <w:bookmarkStart w:id="0" w:name="_GoBack"/>
            <w:bookmarkEnd w:id="0"/>
          </w:p>
          <w:p w:rsidR="00F17588" w:rsidRPr="00150CAB" w:rsidRDefault="00F17588" w:rsidP="00867116">
            <w:pPr>
              <w:tabs>
                <w:tab w:val="left" w:pos="964"/>
              </w:tabs>
              <w:spacing w:line="276" w:lineRule="auto"/>
              <w:rPr>
                <w:sz w:val="20"/>
                <w:szCs w:val="20"/>
              </w:rPr>
            </w:pPr>
            <w:r w:rsidRPr="00150CAB">
              <w:rPr>
                <w:sz w:val="20"/>
                <w:szCs w:val="20"/>
              </w:rPr>
              <w:t xml:space="preserve"> </w:t>
            </w:r>
            <w:proofErr w:type="spellStart"/>
            <w:r w:rsidRPr="00150CAB">
              <w:rPr>
                <w:sz w:val="20"/>
                <w:szCs w:val="20"/>
              </w:rPr>
              <w:t>_____________</w:t>
            </w:r>
            <w:r w:rsidR="004F47AD">
              <w:rPr>
                <w:sz w:val="20"/>
                <w:szCs w:val="20"/>
              </w:rPr>
              <w:t>Ю</w:t>
            </w:r>
            <w:r>
              <w:rPr>
                <w:sz w:val="20"/>
                <w:szCs w:val="20"/>
              </w:rPr>
              <w:t>.</w:t>
            </w:r>
            <w:r w:rsidR="004F47AD">
              <w:rPr>
                <w:sz w:val="20"/>
                <w:szCs w:val="20"/>
              </w:rPr>
              <w:t>С</w:t>
            </w:r>
            <w:r w:rsidR="008264DD">
              <w:rPr>
                <w:sz w:val="20"/>
                <w:szCs w:val="20"/>
              </w:rPr>
              <w:t>.</w:t>
            </w:r>
            <w:r w:rsidR="004F47AD">
              <w:rPr>
                <w:sz w:val="20"/>
                <w:szCs w:val="20"/>
              </w:rPr>
              <w:t>Окинча</w:t>
            </w:r>
            <w:proofErr w:type="spellEnd"/>
          </w:p>
          <w:p w:rsidR="00F17588" w:rsidRPr="00150CAB" w:rsidRDefault="00F17588" w:rsidP="00867116">
            <w:pPr>
              <w:tabs>
                <w:tab w:val="left" w:pos="360"/>
                <w:tab w:val="left" w:pos="1620"/>
              </w:tabs>
              <w:spacing w:line="276" w:lineRule="auto"/>
              <w:jc w:val="center"/>
              <w:rPr>
                <w:sz w:val="28"/>
                <w:szCs w:val="28"/>
              </w:rPr>
            </w:pPr>
          </w:p>
        </w:tc>
      </w:tr>
    </w:tbl>
    <w:p w:rsidR="00F17588" w:rsidRPr="00282C97" w:rsidRDefault="00F17588" w:rsidP="00C50CF8">
      <w:pPr>
        <w:tabs>
          <w:tab w:val="left" w:pos="360"/>
          <w:tab w:val="left" w:pos="1620"/>
        </w:tabs>
        <w:spacing w:line="276" w:lineRule="auto"/>
        <w:rPr>
          <w:sz w:val="28"/>
          <w:szCs w:val="28"/>
        </w:rPr>
      </w:pPr>
    </w:p>
    <w:p w:rsidR="00F17588" w:rsidRDefault="00F17588" w:rsidP="00C50CF8">
      <w:pPr>
        <w:spacing w:line="276" w:lineRule="auto"/>
        <w:jc w:val="center"/>
        <w:rPr>
          <w:sz w:val="28"/>
          <w:szCs w:val="28"/>
        </w:rPr>
      </w:pPr>
      <w:r>
        <w:rPr>
          <w:sz w:val="28"/>
          <w:szCs w:val="28"/>
        </w:rPr>
        <w:t>ПОЛОЖЕНИЕ</w:t>
      </w:r>
    </w:p>
    <w:p w:rsidR="00F17588" w:rsidRDefault="00F17588" w:rsidP="00C50CF8">
      <w:pPr>
        <w:pStyle w:val="2"/>
        <w:spacing w:line="276" w:lineRule="auto"/>
      </w:pPr>
      <w:r>
        <w:t>об оплате труда работников муниципального бюджетного дошкольного образовательного учреждения детский сад №1</w:t>
      </w:r>
      <w:r w:rsidR="008264DD">
        <w:t>6</w:t>
      </w:r>
    </w:p>
    <w:p w:rsidR="00F17588" w:rsidRDefault="00F17588" w:rsidP="00C50CF8">
      <w:pPr>
        <w:pStyle w:val="2"/>
        <w:spacing w:line="276" w:lineRule="auto"/>
      </w:pPr>
      <w:r>
        <w:t xml:space="preserve">муниципального образования Щербиновский район </w:t>
      </w:r>
    </w:p>
    <w:p w:rsidR="00F17588" w:rsidRDefault="00F17588" w:rsidP="00C50CF8">
      <w:pPr>
        <w:pStyle w:val="2"/>
        <w:spacing w:line="276" w:lineRule="auto"/>
      </w:pPr>
      <w:r>
        <w:t>с</w:t>
      </w:r>
      <w:r w:rsidR="008264DD">
        <w:t>елоНиколаевка</w:t>
      </w:r>
    </w:p>
    <w:p w:rsidR="00F17588" w:rsidRPr="00F06D8C" w:rsidRDefault="00F17588" w:rsidP="00C50CF8">
      <w:pPr>
        <w:pStyle w:val="2"/>
        <w:spacing w:line="276" w:lineRule="auto"/>
        <w:rPr>
          <w:sz w:val="18"/>
          <w:szCs w:val="18"/>
        </w:rPr>
      </w:pPr>
    </w:p>
    <w:p w:rsidR="00F17588" w:rsidRDefault="00F17588" w:rsidP="00C50CF8">
      <w:pPr>
        <w:tabs>
          <w:tab w:val="left" w:pos="1800"/>
        </w:tabs>
        <w:jc w:val="center"/>
        <w:rPr>
          <w:b/>
          <w:bCs/>
          <w:sz w:val="28"/>
          <w:szCs w:val="28"/>
        </w:rPr>
      </w:pPr>
      <w:r w:rsidRPr="00FD0347">
        <w:rPr>
          <w:b/>
          <w:bCs/>
          <w:sz w:val="28"/>
          <w:szCs w:val="28"/>
        </w:rPr>
        <w:t>1.</w:t>
      </w:r>
      <w:r w:rsidRPr="00BD3147">
        <w:rPr>
          <w:b/>
          <w:bCs/>
          <w:sz w:val="28"/>
          <w:szCs w:val="28"/>
        </w:rPr>
        <w:t>Общие положения</w:t>
      </w:r>
    </w:p>
    <w:p w:rsidR="00F17588" w:rsidRPr="009538C2" w:rsidRDefault="00F17588" w:rsidP="00C50CF8">
      <w:pPr>
        <w:ind w:firstLine="540"/>
        <w:jc w:val="both"/>
        <w:rPr>
          <w:sz w:val="28"/>
          <w:szCs w:val="28"/>
        </w:rPr>
      </w:pPr>
      <w:r>
        <w:rPr>
          <w:sz w:val="28"/>
          <w:szCs w:val="28"/>
        </w:rPr>
        <w:t xml:space="preserve">1.1. </w:t>
      </w:r>
      <w:r w:rsidRPr="00BD3147">
        <w:rPr>
          <w:sz w:val="28"/>
          <w:szCs w:val="28"/>
        </w:rPr>
        <w:t>Настоящее положение об оплате труда ра</w:t>
      </w:r>
      <w:r>
        <w:rPr>
          <w:sz w:val="28"/>
          <w:szCs w:val="28"/>
        </w:rPr>
        <w:t>ботников муниципального  бюджетного дошкольного образовательного учреждения детский сад № 1</w:t>
      </w:r>
      <w:r w:rsidR="008264DD">
        <w:rPr>
          <w:sz w:val="28"/>
          <w:szCs w:val="28"/>
        </w:rPr>
        <w:t>6</w:t>
      </w:r>
      <w:r>
        <w:rPr>
          <w:sz w:val="28"/>
          <w:szCs w:val="28"/>
        </w:rPr>
        <w:t xml:space="preserve"> муниципального образования Щербиновский район</w:t>
      </w:r>
      <w:r w:rsidR="00927EFB">
        <w:rPr>
          <w:sz w:val="28"/>
          <w:szCs w:val="28"/>
        </w:rPr>
        <w:t xml:space="preserve"> </w:t>
      </w:r>
      <w:r>
        <w:rPr>
          <w:sz w:val="28"/>
          <w:szCs w:val="28"/>
        </w:rPr>
        <w:t>с</w:t>
      </w:r>
      <w:r w:rsidR="008264DD">
        <w:rPr>
          <w:sz w:val="28"/>
          <w:szCs w:val="28"/>
        </w:rPr>
        <w:t>ело</w:t>
      </w:r>
      <w:r w:rsidR="00927EFB">
        <w:rPr>
          <w:sz w:val="28"/>
          <w:szCs w:val="28"/>
        </w:rPr>
        <w:t xml:space="preserve"> </w:t>
      </w:r>
      <w:r w:rsidR="008264DD">
        <w:rPr>
          <w:sz w:val="28"/>
          <w:szCs w:val="28"/>
        </w:rPr>
        <w:t>Николаевк</w:t>
      </w:r>
      <w:proofErr w:type="gramStart"/>
      <w:r w:rsidR="008264DD">
        <w:rPr>
          <w:sz w:val="28"/>
          <w:szCs w:val="28"/>
        </w:rPr>
        <w:t>а</w:t>
      </w:r>
      <w:r w:rsidRPr="009538C2">
        <w:rPr>
          <w:sz w:val="28"/>
          <w:szCs w:val="28"/>
        </w:rPr>
        <w:t>(</w:t>
      </w:r>
      <w:proofErr w:type="gramEnd"/>
      <w:r w:rsidRPr="009538C2">
        <w:rPr>
          <w:sz w:val="28"/>
          <w:szCs w:val="28"/>
        </w:rPr>
        <w:t>далее – Положение)</w:t>
      </w:r>
      <w:r w:rsidRPr="00BD3147">
        <w:rPr>
          <w:sz w:val="28"/>
          <w:szCs w:val="28"/>
        </w:rPr>
        <w:t xml:space="preserve">разработано на основании </w:t>
      </w:r>
      <w:r w:rsidRPr="00981888">
        <w:rPr>
          <w:sz w:val="28"/>
          <w:szCs w:val="28"/>
        </w:rPr>
        <w:t xml:space="preserve">постановления администрации муниципального образования Щербиновский район от </w:t>
      </w:r>
      <w:r>
        <w:rPr>
          <w:sz w:val="28"/>
          <w:szCs w:val="28"/>
        </w:rPr>
        <w:t>2</w:t>
      </w:r>
      <w:r w:rsidR="001C1998">
        <w:rPr>
          <w:sz w:val="28"/>
          <w:szCs w:val="28"/>
        </w:rPr>
        <w:t>9январ</w:t>
      </w:r>
      <w:r>
        <w:rPr>
          <w:sz w:val="28"/>
          <w:szCs w:val="28"/>
        </w:rPr>
        <w:t>я</w:t>
      </w:r>
      <w:r w:rsidRPr="00981888">
        <w:rPr>
          <w:sz w:val="28"/>
          <w:szCs w:val="28"/>
        </w:rPr>
        <w:t xml:space="preserve"> 201</w:t>
      </w:r>
      <w:r w:rsidR="001C1998">
        <w:rPr>
          <w:sz w:val="28"/>
          <w:szCs w:val="28"/>
        </w:rPr>
        <w:t>9</w:t>
      </w:r>
      <w:r w:rsidRPr="00981888">
        <w:rPr>
          <w:sz w:val="28"/>
          <w:szCs w:val="28"/>
        </w:rPr>
        <w:t xml:space="preserve"> года № </w:t>
      </w:r>
      <w:r>
        <w:rPr>
          <w:sz w:val="28"/>
          <w:szCs w:val="28"/>
        </w:rPr>
        <w:t>4</w:t>
      </w:r>
      <w:r w:rsidR="001C1998">
        <w:rPr>
          <w:sz w:val="28"/>
          <w:szCs w:val="28"/>
        </w:rPr>
        <w:t>4</w:t>
      </w:r>
      <w:r w:rsidRPr="00981888">
        <w:rPr>
          <w:sz w:val="28"/>
          <w:szCs w:val="28"/>
        </w:rPr>
        <w:t xml:space="preserve"> «Об отраслевой системе оплаты труда работников муниципальных образовательных учреждений и муниципальных учреждений образования муниципального образования Щербиновский район», постановления главы муниципального образования Щербиновский район</w:t>
      </w:r>
      <w:r w:rsidR="00927EFB">
        <w:rPr>
          <w:sz w:val="28"/>
          <w:szCs w:val="28"/>
        </w:rPr>
        <w:t xml:space="preserve"> </w:t>
      </w:r>
      <w:r w:rsidRPr="00981888">
        <w:rPr>
          <w:sz w:val="28"/>
          <w:szCs w:val="28"/>
        </w:rPr>
        <w:t xml:space="preserve">от </w:t>
      </w:r>
      <w:proofErr w:type="gramStart"/>
      <w:r w:rsidRPr="00981888">
        <w:rPr>
          <w:sz w:val="28"/>
          <w:szCs w:val="28"/>
        </w:rPr>
        <w:t xml:space="preserve">20 ноября 2008 года № 268 «Об оплате труда работников муниципальных бюджетных учреждений здравоохранения муниципального образования Щербиновский район», постановления </w:t>
      </w:r>
      <w:r w:rsidR="001C1998">
        <w:rPr>
          <w:sz w:val="28"/>
          <w:szCs w:val="28"/>
        </w:rPr>
        <w:t>администрации</w:t>
      </w:r>
      <w:r w:rsidRPr="00981888">
        <w:rPr>
          <w:sz w:val="28"/>
          <w:szCs w:val="28"/>
        </w:rPr>
        <w:t xml:space="preserve"> муниципального образования Щербиновский район от </w:t>
      </w:r>
      <w:r w:rsidR="001C1998">
        <w:rPr>
          <w:sz w:val="28"/>
          <w:szCs w:val="28"/>
        </w:rPr>
        <w:t>5</w:t>
      </w:r>
      <w:r>
        <w:rPr>
          <w:sz w:val="28"/>
          <w:szCs w:val="28"/>
        </w:rPr>
        <w:t>июня</w:t>
      </w:r>
      <w:r w:rsidRPr="00981888">
        <w:rPr>
          <w:sz w:val="28"/>
          <w:szCs w:val="28"/>
        </w:rPr>
        <w:t xml:space="preserve"> 20</w:t>
      </w:r>
      <w:r>
        <w:rPr>
          <w:sz w:val="28"/>
          <w:szCs w:val="28"/>
        </w:rPr>
        <w:t>1</w:t>
      </w:r>
      <w:r w:rsidR="001C1998">
        <w:rPr>
          <w:sz w:val="28"/>
          <w:szCs w:val="28"/>
        </w:rPr>
        <w:t>7</w:t>
      </w:r>
      <w:r w:rsidRPr="00981888">
        <w:rPr>
          <w:sz w:val="28"/>
          <w:szCs w:val="28"/>
        </w:rPr>
        <w:t xml:space="preserve"> года № </w:t>
      </w:r>
      <w:r w:rsidR="001C1998">
        <w:rPr>
          <w:sz w:val="28"/>
          <w:szCs w:val="28"/>
        </w:rPr>
        <w:t>325</w:t>
      </w:r>
      <w:r w:rsidRPr="00981888">
        <w:rPr>
          <w:sz w:val="28"/>
          <w:szCs w:val="28"/>
        </w:rPr>
        <w:t xml:space="preserve"> «О</w:t>
      </w:r>
      <w:r>
        <w:rPr>
          <w:sz w:val="28"/>
          <w:szCs w:val="28"/>
        </w:rPr>
        <w:t>б</w:t>
      </w:r>
      <w:r w:rsidRPr="00981888">
        <w:rPr>
          <w:sz w:val="28"/>
          <w:szCs w:val="28"/>
        </w:rPr>
        <w:t xml:space="preserve"> отраслевых систем</w:t>
      </w:r>
      <w:r>
        <w:rPr>
          <w:sz w:val="28"/>
          <w:szCs w:val="28"/>
        </w:rPr>
        <w:t>ах</w:t>
      </w:r>
      <w:r w:rsidRPr="00981888">
        <w:rPr>
          <w:sz w:val="28"/>
          <w:szCs w:val="28"/>
        </w:rPr>
        <w:t xml:space="preserve"> оплаты труда работников муниципальных учреждений муниципального образования Щербиновский район»</w:t>
      </w:r>
      <w:r>
        <w:rPr>
          <w:sz w:val="28"/>
          <w:szCs w:val="28"/>
        </w:rPr>
        <w:t xml:space="preserve">, </w:t>
      </w:r>
      <w:r w:rsidRPr="009538C2">
        <w:rPr>
          <w:sz w:val="28"/>
          <w:szCs w:val="28"/>
        </w:rPr>
        <w:t>в целях усиления материальной заинтересованности работников в повышении эффективности и результативности труда.</w:t>
      </w:r>
      <w:proofErr w:type="gramEnd"/>
    </w:p>
    <w:p w:rsidR="00F17588" w:rsidRPr="009538C2" w:rsidRDefault="00F17588" w:rsidP="00C50CF8">
      <w:pPr>
        <w:ind w:firstLine="540"/>
        <w:jc w:val="both"/>
        <w:rPr>
          <w:sz w:val="28"/>
          <w:szCs w:val="28"/>
        </w:rPr>
      </w:pPr>
      <w:r w:rsidRPr="006C1B0D">
        <w:rPr>
          <w:sz w:val="28"/>
          <w:szCs w:val="28"/>
        </w:rPr>
        <w:t>1.</w:t>
      </w:r>
      <w:r>
        <w:rPr>
          <w:sz w:val="28"/>
          <w:szCs w:val="28"/>
        </w:rPr>
        <w:t>2</w:t>
      </w:r>
      <w:r w:rsidRPr="006C1B0D">
        <w:rPr>
          <w:sz w:val="28"/>
          <w:szCs w:val="28"/>
        </w:rPr>
        <w:t xml:space="preserve">. Положение устанавливает единые принципы построения системы оплаты труда работников муниципального </w:t>
      </w:r>
      <w:r>
        <w:rPr>
          <w:sz w:val="28"/>
          <w:szCs w:val="28"/>
        </w:rPr>
        <w:t xml:space="preserve">бюджетного </w:t>
      </w:r>
      <w:r w:rsidRPr="006C1B0D">
        <w:rPr>
          <w:sz w:val="28"/>
          <w:szCs w:val="28"/>
        </w:rPr>
        <w:t xml:space="preserve">дошкольного образовательного учреждения детский сад № </w:t>
      </w:r>
      <w:r>
        <w:rPr>
          <w:sz w:val="28"/>
          <w:szCs w:val="28"/>
        </w:rPr>
        <w:t>1</w:t>
      </w:r>
      <w:r w:rsidR="008264DD">
        <w:rPr>
          <w:sz w:val="28"/>
          <w:szCs w:val="28"/>
        </w:rPr>
        <w:t>6</w:t>
      </w:r>
      <w:r w:rsidRPr="006C1B0D">
        <w:rPr>
          <w:sz w:val="28"/>
          <w:szCs w:val="28"/>
        </w:rPr>
        <w:t xml:space="preserve"> муниципального образования Щербиновский район с</w:t>
      </w:r>
      <w:r w:rsidR="008264DD">
        <w:rPr>
          <w:sz w:val="28"/>
          <w:szCs w:val="28"/>
        </w:rPr>
        <w:t>ело</w:t>
      </w:r>
      <w:r w:rsidR="00927EFB">
        <w:rPr>
          <w:sz w:val="28"/>
          <w:szCs w:val="28"/>
        </w:rPr>
        <w:t xml:space="preserve"> </w:t>
      </w:r>
      <w:r w:rsidR="008264DD">
        <w:rPr>
          <w:sz w:val="28"/>
          <w:szCs w:val="28"/>
        </w:rPr>
        <w:t>Николаевка</w:t>
      </w:r>
      <w:r w:rsidRPr="006C1B0D">
        <w:rPr>
          <w:sz w:val="28"/>
          <w:szCs w:val="28"/>
        </w:rPr>
        <w:t xml:space="preserve"> (далее</w:t>
      </w:r>
      <w:r>
        <w:rPr>
          <w:sz w:val="28"/>
          <w:szCs w:val="28"/>
        </w:rPr>
        <w:t xml:space="preserve"> </w:t>
      </w:r>
      <w:proofErr w:type="gramStart"/>
      <w:r>
        <w:rPr>
          <w:sz w:val="28"/>
          <w:szCs w:val="28"/>
        </w:rPr>
        <w:t>-</w:t>
      </w:r>
      <w:r w:rsidRPr="009538C2">
        <w:rPr>
          <w:sz w:val="28"/>
          <w:szCs w:val="28"/>
        </w:rPr>
        <w:t>у</w:t>
      </w:r>
      <w:proofErr w:type="gramEnd"/>
      <w:r w:rsidRPr="009538C2">
        <w:rPr>
          <w:sz w:val="28"/>
          <w:szCs w:val="28"/>
        </w:rPr>
        <w:t>чреждение).</w:t>
      </w:r>
    </w:p>
    <w:p w:rsidR="00F17588" w:rsidRPr="00BD3147" w:rsidRDefault="00F17588" w:rsidP="00C50CF8">
      <w:pPr>
        <w:tabs>
          <w:tab w:val="left" w:pos="1800"/>
        </w:tabs>
        <w:ind w:left="360" w:firstLine="180"/>
        <w:jc w:val="both"/>
        <w:rPr>
          <w:sz w:val="28"/>
          <w:szCs w:val="28"/>
        </w:rPr>
      </w:pPr>
      <w:r>
        <w:rPr>
          <w:sz w:val="28"/>
          <w:szCs w:val="28"/>
        </w:rPr>
        <w:lastRenderedPageBreak/>
        <w:t>1.3</w:t>
      </w:r>
      <w:r w:rsidRPr="00BD3147">
        <w:rPr>
          <w:sz w:val="28"/>
          <w:szCs w:val="28"/>
        </w:rPr>
        <w:t>. Положение включает в себя:</w:t>
      </w:r>
    </w:p>
    <w:p w:rsidR="00F17588" w:rsidRPr="00BD3147" w:rsidRDefault="00F17588" w:rsidP="00C50CF8">
      <w:pPr>
        <w:ind w:firstLine="540"/>
        <w:jc w:val="both"/>
        <w:rPr>
          <w:sz w:val="28"/>
          <w:szCs w:val="28"/>
        </w:rPr>
      </w:pPr>
      <w:r>
        <w:rPr>
          <w:sz w:val="28"/>
          <w:szCs w:val="28"/>
        </w:rPr>
        <w:t xml:space="preserve">базовые оклады </w:t>
      </w:r>
      <w:r w:rsidRPr="00A718F7">
        <w:rPr>
          <w:sz w:val="28"/>
          <w:szCs w:val="28"/>
        </w:rPr>
        <w:t>(</w:t>
      </w:r>
      <w:r>
        <w:rPr>
          <w:sz w:val="28"/>
          <w:szCs w:val="28"/>
        </w:rPr>
        <w:t xml:space="preserve">базовые </w:t>
      </w:r>
      <w:r w:rsidRPr="00A718F7">
        <w:rPr>
          <w:sz w:val="28"/>
          <w:szCs w:val="28"/>
        </w:rPr>
        <w:t>должностны</w:t>
      </w:r>
      <w:r>
        <w:rPr>
          <w:sz w:val="28"/>
          <w:szCs w:val="28"/>
        </w:rPr>
        <w:t>е</w:t>
      </w:r>
      <w:r w:rsidRPr="00A718F7">
        <w:rPr>
          <w:sz w:val="28"/>
          <w:szCs w:val="28"/>
        </w:rPr>
        <w:t xml:space="preserve"> оклад</w:t>
      </w:r>
      <w:r>
        <w:rPr>
          <w:sz w:val="28"/>
          <w:szCs w:val="28"/>
        </w:rPr>
        <w:t>ы</w:t>
      </w:r>
      <w:r w:rsidRPr="00A718F7">
        <w:rPr>
          <w:sz w:val="28"/>
          <w:szCs w:val="28"/>
        </w:rPr>
        <w:t xml:space="preserve">), </w:t>
      </w:r>
      <w:r>
        <w:rPr>
          <w:sz w:val="28"/>
          <w:szCs w:val="28"/>
        </w:rPr>
        <w:t xml:space="preserve">базовые </w:t>
      </w:r>
      <w:r w:rsidRPr="00A718F7">
        <w:rPr>
          <w:sz w:val="28"/>
          <w:szCs w:val="28"/>
        </w:rPr>
        <w:t>став</w:t>
      </w:r>
      <w:r>
        <w:rPr>
          <w:sz w:val="28"/>
          <w:szCs w:val="28"/>
        </w:rPr>
        <w:t>ки</w:t>
      </w:r>
      <w:r w:rsidRPr="00A718F7">
        <w:rPr>
          <w:sz w:val="28"/>
          <w:szCs w:val="28"/>
        </w:rPr>
        <w:t xml:space="preserve"> заработной платы;</w:t>
      </w:r>
    </w:p>
    <w:p w:rsidR="00F17588" w:rsidRPr="00BD3147" w:rsidRDefault="00F17588" w:rsidP="00C50CF8">
      <w:pPr>
        <w:ind w:firstLine="540"/>
        <w:jc w:val="both"/>
        <w:rPr>
          <w:sz w:val="28"/>
          <w:szCs w:val="28"/>
        </w:rPr>
      </w:pPr>
      <w:r>
        <w:rPr>
          <w:sz w:val="28"/>
          <w:szCs w:val="28"/>
        </w:rPr>
        <w:t>п</w:t>
      </w:r>
      <w:r w:rsidRPr="00BD3147">
        <w:rPr>
          <w:sz w:val="28"/>
          <w:szCs w:val="28"/>
        </w:rPr>
        <w:t>орядок, условия установления и размеры выплат компенсационного характера;</w:t>
      </w:r>
    </w:p>
    <w:p w:rsidR="00F17588" w:rsidRDefault="00F17588" w:rsidP="00C50CF8">
      <w:pPr>
        <w:ind w:firstLine="540"/>
        <w:jc w:val="both"/>
        <w:rPr>
          <w:sz w:val="28"/>
          <w:szCs w:val="28"/>
        </w:rPr>
      </w:pPr>
      <w:r>
        <w:rPr>
          <w:sz w:val="28"/>
          <w:szCs w:val="28"/>
        </w:rPr>
        <w:t>п</w:t>
      </w:r>
      <w:r w:rsidRPr="00BD3147">
        <w:rPr>
          <w:sz w:val="28"/>
          <w:szCs w:val="28"/>
        </w:rPr>
        <w:t>орядок, условия установления и размеры выплат стимулирующего характера;</w:t>
      </w:r>
    </w:p>
    <w:p w:rsidR="00F17588" w:rsidRDefault="00F17588" w:rsidP="00C50CF8">
      <w:pPr>
        <w:ind w:firstLine="540"/>
        <w:jc w:val="both"/>
        <w:rPr>
          <w:sz w:val="28"/>
          <w:szCs w:val="28"/>
        </w:rPr>
      </w:pPr>
      <w:r>
        <w:rPr>
          <w:sz w:val="28"/>
          <w:szCs w:val="28"/>
        </w:rPr>
        <w:t>порядок и условия премирования работников учреждения;</w:t>
      </w:r>
    </w:p>
    <w:p w:rsidR="00F17588" w:rsidRPr="00BD3147" w:rsidRDefault="00F17588" w:rsidP="00C50CF8">
      <w:pPr>
        <w:ind w:firstLine="540"/>
        <w:jc w:val="both"/>
        <w:rPr>
          <w:sz w:val="28"/>
          <w:szCs w:val="28"/>
        </w:rPr>
      </w:pPr>
      <w:r>
        <w:rPr>
          <w:sz w:val="28"/>
          <w:szCs w:val="28"/>
        </w:rPr>
        <w:t>у</w:t>
      </w:r>
      <w:r w:rsidRPr="00BD3147">
        <w:rPr>
          <w:sz w:val="28"/>
          <w:szCs w:val="28"/>
        </w:rPr>
        <w:t>с</w:t>
      </w:r>
      <w:r>
        <w:rPr>
          <w:sz w:val="28"/>
          <w:szCs w:val="28"/>
        </w:rPr>
        <w:t xml:space="preserve">ловия оплаты труда руководителя </w:t>
      </w:r>
      <w:r w:rsidRPr="007E39DF">
        <w:rPr>
          <w:sz w:val="28"/>
          <w:szCs w:val="28"/>
        </w:rPr>
        <w:t>и его заместителя.</w:t>
      </w:r>
    </w:p>
    <w:p w:rsidR="00F17588" w:rsidRPr="00BD3147" w:rsidRDefault="00F17588" w:rsidP="00C50CF8">
      <w:pPr>
        <w:tabs>
          <w:tab w:val="left" w:pos="540"/>
          <w:tab w:val="left" w:pos="1800"/>
        </w:tabs>
        <w:ind w:left="360" w:firstLine="180"/>
        <w:jc w:val="both"/>
        <w:rPr>
          <w:sz w:val="28"/>
          <w:szCs w:val="28"/>
        </w:rPr>
      </w:pPr>
      <w:r>
        <w:rPr>
          <w:sz w:val="28"/>
          <w:szCs w:val="28"/>
        </w:rPr>
        <w:t>1.4</w:t>
      </w:r>
      <w:r w:rsidRPr="00BD3147">
        <w:rPr>
          <w:sz w:val="28"/>
          <w:szCs w:val="28"/>
        </w:rPr>
        <w:t xml:space="preserve">. Оплата труда работников </w:t>
      </w:r>
      <w:r w:rsidRPr="009538C2">
        <w:rPr>
          <w:sz w:val="28"/>
          <w:szCs w:val="28"/>
        </w:rPr>
        <w:t xml:space="preserve">учреждения </w:t>
      </w:r>
      <w:r w:rsidRPr="00BD3147">
        <w:rPr>
          <w:sz w:val="28"/>
          <w:szCs w:val="28"/>
        </w:rPr>
        <w:t>устанавливается с учетом:</w:t>
      </w:r>
    </w:p>
    <w:p w:rsidR="00F17588" w:rsidRDefault="00F17588" w:rsidP="00C50CF8">
      <w:pPr>
        <w:autoSpaceDE w:val="0"/>
        <w:autoSpaceDN w:val="0"/>
        <w:adjustRightInd w:val="0"/>
        <w:ind w:firstLine="540"/>
        <w:jc w:val="both"/>
        <w:rPr>
          <w:rFonts w:eastAsia="Batang"/>
          <w:sz w:val="28"/>
          <w:szCs w:val="28"/>
          <w:lang w:eastAsia="ko-KR"/>
        </w:rPr>
      </w:pPr>
      <w:r>
        <w:rPr>
          <w:rFonts w:eastAsia="Batang"/>
          <w:sz w:val="28"/>
          <w:szCs w:val="28"/>
          <w:lang w:eastAsia="ko-KR"/>
        </w:rPr>
        <w:t>- единого тарифно-квалификационного справочника работ и профессий рабочих;</w:t>
      </w:r>
    </w:p>
    <w:p w:rsidR="00F17588" w:rsidRDefault="00F17588" w:rsidP="00C50CF8">
      <w:pPr>
        <w:autoSpaceDE w:val="0"/>
        <w:autoSpaceDN w:val="0"/>
        <w:adjustRightInd w:val="0"/>
        <w:ind w:firstLine="540"/>
        <w:jc w:val="both"/>
        <w:rPr>
          <w:rFonts w:eastAsia="Batang"/>
          <w:sz w:val="28"/>
          <w:szCs w:val="28"/>
          <w:lang w:eastAsia="ko-KR"/>
        </w:rPr>
      </w:pPr>
      <w:r>
        <w:rPr>
          <w:rFonts w:eastAsia="Batang"/>
          <w:sz w:val="28"/>
          <w:szCs w:val="28"/>
          <w:lang w:eastAsia="ko-KR"/>
        </w:rPr>
        <w:t>- единого квалификационного справочника должностей руководителей, специалистов и служащих;</w:t>
      </w:r>
    </w:p>
    <w:p w:rsidR="00F17588" w:rsidRDefault="00F17588" w:rsidP="00C50CF8">
      <w:pPr>
        <w:autoSpaceDE w:val="0"/>
        <w:autoSpaceDN w:val="0"/>
        <w:adjustRightInd w:val="0"/>
        <w:ind w:firstLine="540"/>
        <w:jc w:val="both"/>
        <w:rPr>
          <w:rFonts w:eastAsia="Batang"/>
          <w:sz w:val="28"/>
          <w:szCs w:val="28"/>
          <w:lang w:eastAsia="ko-KR"/>
        </w:rPr>
      </w:pPr>
      <w:r>
        <w:rPr>
          <w:rFonts w:eastAsia="Batang"/>
          <w:sz w:val="28"/>
          <w:szCs w:val="28"/>
          <w:lang w:eastAsia="ko-KR"/>
        </w:rPr>
        <w:t>- государственных гарантий по оплате труда;</w:t>
      </w:r>
    </w:p>
    <w:p w:rsidR="00F17588" w:rsidRDefault="00F17588" w:rsidP="00C50CF8">
      <w:pPr>
        <w:autoSpaceDE w:val="0"/>
        <w:autoSpaceDN w:val="0"/>
        <w:adjustRightInd w:val="0"/>
        <w:ind w:firstLine="540"/>
        <w:jc w:val="both"/>
        <w:rPr>
          <w:rFonts w:eastAsia="Batang"/>
          <w:sz w:val="28"/>
          <w:szCs w:val="28"/>
          <w:lang w:eastAsia="ko-KR"/>
        </w:rPr>
      </w:pPr>
      <w:r>
        <w:rPr>
          <w:rFonts w:eastAsia="Batang"/>
          <w:sz w:val="28"/>
          <w:szCs w:val="28"/>
          <w:lang w:eastAsia="ko-KR"/>
        </w:rPr>
        <w:t>- окладов (</w:t>
      </w:r>
      <w:r w:rsidRPr="00A718F7">
        <w:rPr>
          <w:sz w:val="28"/>
          <w:szCs w:val="28"/>
        </w:rPr>
        <w:t>должностных окладов), ставок заработной платы</w:t>
      </w:r>
      <w:r>
        <w:rPr>
          <w:rFonts w:eastAsia="Batang"/>
          <w:sz w:val="28"/>
          <w:szCs w:val="28"/>
          <w:lang w:eastAsia="ko-KR"/>
        </w:rPr>
        <w:t xml:space="preserve"> по профессиональным квалификационным группам;</w:t>
      </w:r>
    </w:p>
    <w:p w:rsidR="00F17588" w:rsidRDefault="00F17588" w:rsidP="00C50CF8">
      <w:pPr>
        <w:autoSpaceDE w:val="0"/>
        <w:autoSpaceDN w:val="0"/>
        <w:adjustRightInd w:val="0"/>
        <w:ind w:firstLine="540"/>
        <w:jc w:val="both"/>
        <w:rPr>
          <w:rFonts w:eastAsia="Batang"/>
          <w:sz w:val="28"/>
          <w:szCs w:val="28"/>
          <w:lang w:eastAsia="ko-KR"/>
        </w:rPr>
      </w:pPr>
      <w:r>
        <w:rPr>
          <w:rFonts w:eastAsia="Batang"/>
          <w:sz w:val="28"/>
          <w:szCs w:val="28"/>
          <w:lang w:eastAsia="ko-KR"/>
        </w:rPr>
        <w:t>- перечня видов выплат компенсационного характера;</w:t>
      </w:r>
    </w:p>
    <w:p w:rsidR="00F17588" w:rsidRDefault="00F17588" w:rsidP="00C50CF8">
      <w:pPr>
        <w:autoSpaceDE w:val="0"/>
        <w:autoSpaceDN w:val="0"/>
        <w:adjustRightInd w:val="0"/>
        <w:ind w:firstLine="540"/>
        <w:jc w:val="both"/>
        <w:rPr>
          <w:rFonts w:eastAsia="Batang"/>
          <w:sz w:val="28"/>
          <w:szCs w:val="28"/>
          <w:lang w:eastAsia="ko-KR"/>
        </w:rPr>
      </w:pPr>
      <w:r>
        <w:rPr>
          <w:rFonts w:eastAsia="Batang"/>
          <w:sz w:val="28"/>
          <w:szCs w:val="28"/>
          <w:lang w:eastAsia="ko-KR"/>
        </w:rPr>
        <w:t>- перечня видов выплат стимулирующего характера;</w:t>
      </w:r>
    </w:p>
    <w:p w:rsidR="00F17588" w:rsidRDefault="00F17588" w:rsidP="00C50CF8">
      <w:pPr>
        <w:autoSpaceDE w:val="0"/>
        <w:autoSpaceDN w:val="0"/>
        <w:adjustRightInd w:val="0"/>
        <w:ind w:firstLine="540"/>
        <w:jc w:val="both"/>
        <w:rPr>
          <w:rFonts w:eastAsia="Batang"/>
          <w:sz w:val="28"/>
          <w:szCs w:val="28"/>
          <w:lang w:eastAsia="ko-KR"/>
        </w:rPr>
      </w:pPr>
      <w:r>
        <w:rPr>
          <w:rFonts w:eastAsia="Batang"/>
          <w:sz w:val="28"/>
          <w:szCs w:val="28"/>
          <w:lang w:eastAsia="ko-KR"/>
        </w:rPr>
        <w:t xml:space="preserve">- </w:t>
      </w:r>
      <w:r w:rsidRPr="00A718F7">
        <w:rPr>
          <w:rFonts w:eastAsia="Batang"/>
          <w:sz w:val="28"/>
          <w:szCs w:val="28"/>
          <w:lang w:eastAsia="ko-KR"/>
        </w:rPr>
        <w:t>согласования с профсоюзным комитетом учреждения.</w:t>
      </w:r>
    </w:p>
    <w:p w:rsidR="00F17588" w:rsidRDefault="00F17588" w:rsidP="00C50CF8">
      <w:pPr>
        <w:tabs>
          <w:tab w:val="left" w:pos="540"/>
          <w:tab w:val="left" w:pos="1080"/>
        </w:tabs>
        <w:ind w:firstLine="540"/>
        <w:jc w:val="both"/>
        <w:rPr>
          <w:sz w:val="28"/>
          <w:szCs w:val="28"/>
        </w:rPr>
      </w:pPr>
      <w:r>
        <w:rPr>
          <w:sz w:val="28"/>
          <w:szCs w:val="28"/>
        </w:rPr>
        <w:t>1.5</w:t>
      </w:r>
      <w:r w:rsidRPr="00A7149E">
        <w:rPr>
          <w:sz w:val="28"/>
          <w:szCs w:val="28"/>
        </w:rPr>
        <w:t>. Условия оплаты труда работника, в том числе размер оклада,</w:t>
      </w:r>
      <w:r>
        <w:rPr>
          <w:rFonts w:eastAsia="Batang"/>
          <w:sz w:val="28"/>
          <w:szCs w:val="28"/>
          <w:lang w:eastAsia="ko-KR"/>
        </w:rPr>
        <w:t>(</w:t>
      </w:r>
      <w:r w:rsidRPr="00A718F7">
        <w:rPr>
          <w:sz w:val="28"/>
          <w:szCs w:val="28"/>
        </w:rPr>
        <w:t>должностн</w:t>
      </w:r>
      <w:r>
        <w:rPr>
          <w:sz w:val="28"/>
          <w:szCs w:val="28"/>
        </w:rPr>
        <w:t>ого</w:t>
      </w:r>
      <w:r w:rsidRPr="00A718F7">
        <w:rPr>
          <w:sz w:val="28"/>
          <w:szCs w:val="28"/>
        </w:rPr>
        <w:t xml:space="preserve"> оклад</w:t>
      </w:r>
      <w:r>
        <w:rPr>
          <w:sz w:val="28"/>
          <w:szCs w:val="28"/>
        </w:rPr>
        <w:t>а</w:t>
      </w:r>
      <w:r w:rsidRPr="00A718F7">
        <w:rPr>
          <w:sz w:val="28"/>
          <w:szCs w:val="28"/>
        </w:rPr>
        <w:t>), став</w:t>
      </w:r>
      <w:r>
        <w:rPr>
          <w:sz w:val="28"/>
          <w:szCs w:val="28"/>
        </w:rPr>
        <w:t>ки</w:t>
      </w:r>
      <w:r w:rsidRPr="00A718F7">
        <w:rPr>
          <w:sz w:val="28"/>
          <w:szCs w:val="28"/>
        </w:rPr>
        <w:t xml:space="preserve"> заработной платы</w:t>
      </w:r>
      <w:r>
        <w:rPr>
          <w:sz w:val="28"/>
          <w:szCs w:val="28"/>
        </w:rPr>
        <w:t xml:space="preserve">, </w:t>
      </w:r>
      <w:r w:rsidRPr="00A7149E">
        <w:rPr>
          <w:sz w:val="28"/>
          <w:szCs w:val="28"/>
        </w:rPr>
        <w:t>компенса</w:t>
      </w:r>
      <w:r>
        <w:rPr>
          <w:sz w:val="28"/>
          <w:szCs w:val="28"/>
        </w:rPr>
        <w:t xml:space="preserve">ционные и стимулирующие выплаты, </w:t>
      </w:r>
      <w:r w:rsidRPr="00234EB5">
        <w:rPr>
          <w:sz w:val="28"/>
          <w:szCs w:val="28"/>
        </w:rPr>
        <w:t>показатели и критерии оценки эффективности деятельности работников для назначения стимулирующих выплат в зависимости от результатов труда и качества оказанных муниципальных услуг являются обязательными для включения в трудовой договор.</w:t>
      </w:r>
    </w:p>
    <w:p w:rsidR="00F17588" w:rsidRPr="00BD3147" w:rsidRDefault="00F17588" w:rsidP="00C50CF8">
      <w:pPr>
        <w:tabs>
          <w:tab w:val="left" w:pos="540"/>
          <w:tab w:val="left" w:pos="1080"/>
        </w:tabs>
        <w:ind w:firstLine="540"/>
        <w:jc w:val="both"/>
        <w:rPr>
          <w:sz w:val="28"/>
          <w:szCs w:val="28"/>
        </w:rPr>
      </w:pPr>
      <w:r>
        <w:rPr>
          <w:sz w:val="28"/>
          <w:szCs w:val="28"/>
        </w:rPr>
        <w:t>В случаях, когда выплаты стимулирующего характера и их размеры зависят от установленных в учреждении показателей и критериев, то в трудовом договоре работника допускается ссылка на локальный акт, регулирующий порядок осуществления таких выплат.</w:t>
      </w:r>
    </w:p>
    <w:p w:rsidR="00F17588" w:rsidRPr="00BD3147" w:rsidRDefault="00F17588" w:rsidP="00C50CF8">
      <w:pPr>
        <w:tabs>
          <w:tab w:val="left" w:pos="360"/>
          <w:tab w:val="left" w:pos="1440"/>
        </w:tabs>
        <w:ind w:firstLine="540"/>
        <w:jc w:val="both"/>
        <w:rPr>
          <w:sz w:val="28"/>
          <w:szCs w:val="28"/>
        </w:rPr>
      </w:pPr>
      <w:r>
        <w:rPr>
          <w:sz w:val="28"/>
          <w:szCs w:val="28"/>
        </w:rPr>
        <w:t>1.6.</w:t>
      </w:r>
      <w:r w:rsidRPr="00BD3147">
        <w:rPr>
          <w:sz w:val="28"/>
          <w:szCs w:val="28"/>
        </w:rPr>
        <w:t xml:space="preserve"> Оплата труда работников, занятых по совместительству, а так же на условиях неполного рабочего времени или неполной рабочей недели, производится пропорционально отработанному времени, если иное не предусмотрено федеральным законом, иными нормативными правовыми актами Российской Федерации, коллективным или трудовым договором.</w:t>
      </w:r>
    </w:p>
    <w:p w:rsidR="00F17588" w:rsidRPr="00BD3147" w:rsidRDefault="00F17588" w:rsidP="00C50CF8">
      <w:pPr>
        <w:tabs>
          <w:tab w:val="left" w:pos="360"/>
          <w:tab w:val="left" w:pos="1440"/>
        </w:tabs>
        <w:ind w:firstLine="540"/>
        <w:jc w:val="both"/>
        <w:rPr>
          <w:sz w:val="28"/>
          <w:szCs w:val="28"/>
        </w:rPr>
      </w:pPr>
      <w:r>
        <w:rPr>
          <w:sz w:val="28"/>
          <w:szCs w:val="28"/>
        </w:rPr>
        <w:t>1.7.</w:t>
      </w:r>
      <w:r w:rsidRPr="00BD3147">
        <w:rPr>
          <w:sz w:val="28"/>
          <w:szCs w:val="28"/>
        </w:rPr>
        <w:t xml:space="preserve"> Заработная плата предельными размерами не ограничивается.</w:t>
      </w:r>
    </w:p>
    <w:p w:rsidR="00F17588" w:rsidRDefault="00F17588" w:rsidP="00C50CF8">
      <w:pPr>
        <w:tabs>
          <w:tab w:val="left" w:pos="360"/>
          <w:tab w:val="left" w:pos="1440"/>
        </w:tabs>
        <w:ind w:firstLine="540"/>
        <w:jc w:val="both"/>
        <w:rPr>
          <w:sz w:val="28"/>
          <w:szCs w:val="28"/>
        </w:rPr>
      </w:pPr>
      <w:r>
        <w:rPr>
          <w:rFonts w:eastAsia="Batang"/>
          <w:sz w:val="28"/>
          <w:szCs w:val="28"/>
          <w:lang w:eastAsia="ko-KR"/>
        </w:rPr>
        <w:t xml:space="preserve">1.8. Месячная заработная плата работников </w:t>
      </w:r>
      <w:r>
        <w:rPr>
          <w:sz w:val="28"/>
          <w:szCs w:val="28"/>
        </w:rPr>
        <w:t>учреждения</w:t>
      </w:r>
      <w:r>
        <w:rPr>
          <w:rFonts w:eastAsia="Batang"/>
          <w:sz w:val="28"/>
          <w:szCs w:val="28"/>
          <w:lang w:eastAsia="ko-KR"/>
        </w:rPr>
        <w:t xml:space="preserve">, полностью отработавших за этот период норму рабочего времени и выполнивших норму труда (трудовые обязанности), не может быть ниже минимального </w:t>
      </w:r>
      <w:proofErr w:type="gramStart"/>
      <w:r>
        <w:rPr>
          <w:rFonts w:eastAsia="Batang"/>
          <w:sz w:val="28"/>
          <w:szCs w:val="28"/>
          <w:lang w:eastAsia="ko-KR"/>
        </w:rPr>
        <w:t>размера оплаты труда</w:t>
      </w:r>
      <w:proofErr w:type="gramEnd"/>
      <w:r w:rsidRPr="00BD3147">
        <w:rPr>
          <w:sz w:val="28"/>
          <w:szCs w:val="28"/>
        </w:rPr>
        <w:t>.</w:t>
      </w:r>
    </w:p>
    <w:p w:rsidR="00F17588" w:rsidRDefault="00F17588" w:rsidP="00C50CF8">
      <w:pPr>
        <w:ind w:firstLine="540"/>
        <w:jc w:val="both"/>
        <w:rPr>
          <w:sz w:val="28"/>
          <w:szCs w:val="28"/>
        </w:rPr>
      </w:pPr>
      <w:r>
        <w:rPr>
          <w:sz w:val="28"/>
          <w:szCs w:val="28"/>
        </w:rPr>
        <w:t>1.9. Оплата труда работников учреждения</w:t>
      </w:r>
      <w:r w:rsidRPr="001D5027">
        <w:rPr>
          <w:sz w:val="28"/>
          <w:szCs w:val="28"/>
        </w:rPr>
        <w:t>производится</w:t>
      </w:r>
      <w:r>
        <w:rPr>
          <w:sz w:val="28"/>
          <w:szCs w:val="28"/>
        </w:rPr>
        <w:t xml:space="preserve"> в пределах фонда оплаты труда на соответствующий финансовый год.</w:t>
      </w:r>
    </w:p>
    <w:p w:rsidR="00F17588" w:rsidRDefault="00F17588" w:rsidP="00C50CF8">
      <w:pPr>
        <w:ind w:firstLine="540"/>
        <w:jc w:val="both"/>
        <w:rPr>
          <w:sz w:val="28"/>
          <w:szCs w:val="28"/>
        </w:rPr>
      </w:pPr>
    </w:p>
    <w:p w:rsidR="00F17588" w:rsidRDefault="00F17588" w:rsidP="00C50CF8">
      <w:pPr>
        <w:numPr>
          <w:ilvl w:val="0"/>
          <w:numId w:val="1"/>
        </w:numPr>
        <w:tabs>
          <w:tab w:val="left" w:pos="360"/>
          <w:tab w:val="left" w:pos="1620"/>
        </w:tabs>
        <w:jc w:val="center"/>
        <w:rPr>
          <w:b/>
          <w:bCs/>
          <w:sz w:val="28"/>
          <w:szCs w:val="28"/>
        </w:rPr>
      </w:pPr>
      <w:r w:rsidRPr="00BD3147">
        <w:rPr>
          <w:b/>
          <w:bCs/>
          <w:sz w:val="28"/>
          <w:szCs w:val="28"/>
        </w:rPr>
        <w:t>Порядок и условия оплаты труда</w:t>
      </w:r>
    </w:p>
    <w:p w:rsidR="00F17588" w:rsidRDefault="00F17588" w:rsidP="00C50CF8">
      <w:pPr>
        <w:autoSpaceDE w:val="0"/>
        <w:autoSpaceDN w:val="0"/>
        <w:adjustRightInd w:val="0"/>
        <w:ind w:firstLine="540"/>
        <w:jc w:val="both"/>
        <w:rPr>
          <w:sz w:val="28"/>
          <w:szCs w:val="28"/>
        </w:rPr>
      </w:pPr>
      <w:r>
        <w:rPr>
          <w:sz w:val="28"/>
          <w:szCs w:val="28"/>
        </w:rPr>
        <w:t>2.1.Базовые оклады (базовые должностные оклады</w:t>
      </w:r>
      <w:r w:rsidRPr="00A718F7">
        <w:rPr>
          <w:sz w:val="28"/>
          <w:szCs w:val="28"/>
        </w:rPr>
        <w:t xml:space="preserve">), </w:t>
      </w:r>
      <w:r>
        <w:rPr>
          <w:sz w:val="28"/>
          <w:szCs w:val="28"/>
        </w:rPr>
        <w:t>базовые ставки</w:t>
      </w:r>
      <w:r w:rsidRPr="00A718F7">
        <w:rPr>
          <w:sz w:val="28"/>
          <w:szCs w:val="28"/>
        </w:rPr>
        <w:t xml:space="preserve"> заработной платы</w:t>
      </w:r>
      <w:r>
        <w:rPr>
          <w:sz w:val="28"/>
          <w:szCs w:val="28"/>
        </w:rPr>
        <w:t xml:space="preserve"> работников определяются руководителем учреждения на                                 основе требований к профессиональной подготовке и уровню квалификации, </w:t>
      </w:r>
      <w:r>
        <w:rPr>
          <w:sz w:val="28"/>
          <w:szCs w:val="28"/>
        </w:rPr>
        <w:lastRenderedPageBreak/>
        <w:t>которые необходимы для осуществления соответствующей профессиональной деятельности.</w:t>
      </w:r>
    </w:p>
    <w:p w:rsidR="00F17588" w:rsidRPr="009538C2" w:rsidRDefault="00F17588" w:rsidP="00C50CF8">
      <w:pPr>
        <w:autoSpaceDE w:val="0"/>
        <w:autoSpaceDN w:val="0"/>
        <w:adjustRightInd w:val="0"/>
        <w:ind w:firstLine="540"/>
        <w:jc w:val="both"/>
        <w:rPr>
          <w:sz w:val="28"/>
          <w:szCs w:val="28"/>
        </w:rPr>
      </w:pPr>
      <w:r>
        <w:rPr>
          <w:rFonts w:eastAsia="Batang"/>
          <w:sz w:val="28"/>
          <w:szCs w:val="28"/>
          <w:lang w:eastAsia="ko-KR"/>
        </w:rPr>
        <w:t xml:space="preserve">На основе расчетов и в пределах средств, предусмотренных на оплату труда работников учреждения, </w:t>
      </w:r>
      <w:r w:rsidRPr="00A2755B">
        <w:rPr>
          <w:rFonts w:eastAsia="Batang"/>
          <w:sz w:val="28"/>
          <w:szCs w:val="28"/>
          <w:lang w:eastAsia="ko-KR"/>
        </w:rPr>
        <w:t xml:space="preserve">руководитель самостоятельно устанавливает оклады с учетом коэффициентов по профессиональным квалификационным уровням. </w:t>
      </w:r>
      <w:r w:rsidRPr="00F430AB">
        <w:rPr>
          <w:sz w:val="28"/>
          <w:szCs w:val="28"/>
        </w:rPr>
        <w:t xml:space="preserve">Применение коэффициентов по профессиональным квалификационным уровням к </w:t>
      </w:r>
      <w:r>
        <w:rPr>
          <w:sz w:val="28"/>
          <w:szCs w:val="28"/>
        </w:rPr>
        <w:t>базовому</w:t>
      </w:r>
      <w:r w:rsidRPr="00F430AB">
        <w:rPr>
          <w:sz w:val="28"/>
          <w:szCs w:val="28"/>
        </w:rPr>
        <w:t xml:space="preserve"> окладу (</w:t>
      </w:r>
      <w:r>
        <w:rPr>
          <w:sz w:val="28"/>
          <w:szCs w:val="28"/>
        </w:rPr>
        <w:t xml:space="preserve">базовому </w:t>
      </w:r>
      <w:r w:rsidRPr="00F430AB">
        <w:rPr>
          <w:sz w:val="28"/>
          <w:szCs w:val="28"/>
        </w:rPr>
        <w:t>должностному</w:t>
      </w:r>
      <w:r>
        <w:rPr>
          <w:sz w:val="28"/>
          <w:szCs w:val="28"/>
        </w:rPr>
        <w:t xml:space="preserve"> окладу</w:t>
      </w:r>
      <w:r w:rsidRPr="00F430AB">
        <w:rPr>
          <w:sz w:val="28"/>
          <w:szCs w:val="28"/>
        </w:rPr>
        <w:t xml:space="preserve">), </w:t>
      </w:r>
      <w:r>
        <w:rPr>
          <w:sz w:val="28"/>
          <w:szCs w:val="28"/>
        </w:rPr>
        <w:t xml:space="preserve">базовой </w:t>
      </w:r>
      <w:r w:rsidRPr="00F430AB">
        <w:rPr>
          <w:sz w:val="28"/>
          <w:szCs w:val="28"/>
        </w:rPr>
        <w:t>ставке заработной платы, установленному по профессиональным квалификационным группам, и размер ежемесячной денежной компенсации на обеспечение книгоиздательской продукцией и периодическими изданиями, установленный по состоянию на 31 декабря 2012 года, образует новый оклад.</w:t>
      </w:r>
      <w:r>
        <w:rPr>
          <w:rFonts w:eastAsia="Batang"/>
          <w:sz w:val="28"/>
          <w:szCs w:val="28"/>
          <w:lang w:eastAsia="ko-KR"/>
        </w:rPr>
        <w:t>Базовые</w:t>
      </w:r>
      <w:r>
        <w:rPr>
          <w:sz w:val="28"/>
          <w:szCs w:val="28"/>
        </w:rPr>
        <w:t xml:space="preserve"> оклады(базовые должностные оклады</w:t>
      </w:r>
      <w:r w:rsidRPr="00A718F7">
        <w:rPr>
          <w:sz w:val="28"/>
          <w:szCs w:val="28"/>
        </w:rPr>
        <w:t xml:space="preserve">), </w:t>
      </w:r>
      <w:r>
        <w:rPr>
          <w:sz w:val="28"/>
          <w:szCs w:val="28"/>
        </w:rPr>
        <w:t xml:space="preserve">базовые </w:t>
      </w:r>
      <w:r w:rsidRPr="00A718F7">
        <w:rPr>
          <w:sz w:val="28"/>
          <w:szCs w:val="28"/>
        </w:rPr>
        <w:t>став</w:t>
      </w:r>
      <w:r>
        <w:rPr>
          <w:sz w:val="28"/>
          <w:szCs w:val="28"/>
        </w:rPr>
        <w:t>ки</w:t>
      </w:r>
      <w:r w:rsidRPr="00A718F7">
        <w:rPr>
          <w:sz w:val="28"/>
          <w:szCs w:val="28"/>
        </w:rPr>
        <w:t xml:space="preserve"> заработной платы</w:t>
      </w:r>
      <w:r>
        <w:rPr>
          <w:sz w:val="28"/>
          <w:szCs w:val="28"/>
        </w:rPr>
        <w:t xml:space="preserve"> и размеры повышающих коэффициентов по профессиональным квалификационным уровням отражены в приложении № 1 к настоящему Положению.</w:t>
      </w:r>
    </w:p>
    <w:p w:rsidR="00F17588" w:rsidRDefault="00F17588" w:rsidP="00C50CF8">
      <w:pPr>
        <w:tabs>
          <w:tab w:val="left" w:pos="0"/>
        </w:tabs>
        <w:ind w:firstLine="540"/>
        <w:jc w:val="both"/>
        <w:rPr>
          <w:sz w:val="28"/>
          <w:szCs w:val="28"/>
        </w:rPr>
      </w:pPr>
      <w:r w:rsidRPr="00EB4532">
        <w:rPr>
          <w:sz w:val="28"/>
          <w:szCs w:val="28"/>
        </w:rPr>
        <w:t>2.</w:t>
      </w:r>
      <w:r>
        <w:rPr>
          <w:sz w:val="28"/>
          <w:szCs w:val="28"/>
        </w:rPr>
        <w:t xml:space="preserve">2. </w:t>
      </w:r>
      <w:proofErr w:type="gramStart"/>
      <w:r>
        <w:rPr>
          <w:sz w:val="28"/>
          <w:szCs w:val="28"/>
        </w:rPr>
        <w:t xml:space="preserve">Продолжительность рабочего времени педагогических работников </w:t>
      </w:r>
      <w:r>
        <w:rPr>
          <w:rFonts w:eastAsia="Batang"/>
          <w:sz w:val="28"/>
          <w:szCs w:val="28"/>
          <w:lang w:eastAsia="ko-KR"/>
        </w:rPr>
        <w:t xml:space="preserve">учреждения </w:t>
      </w:r>
      <w:r>
        <w:rPr>
          <w:sz w:val="28"/>
          <w:szCs w:val="28"/>
        </w:rPr>
        <w:t>(норма часов педагогической работы за ставку заработной платы) в зависимости от должности и (или) специальности с учетом особенностей их труда определяется в соответствии с приказом Министерства образования и науки Российской Федерации от 24 декабря 2010 года № 2075 «О продолжительности рабочего времени (норме часов педагогической работы за ставку заработной платы) педагогических работников».</w:t>
      </w:r>
      <w:proofErr w:type="gramEnd"/>
    </w:p>
    <w:p w:rsidR="00F17588" w:rsidRDefault="00F17588" w:rsidP="00C50CF8">
      <w:pPr>
        <w:tabs>
          <w:tab w:val="left" w:pos="0"/>
        </w:tabs>
        <w:ind w:firstLine="540"/>
        <w:jc w:val="both"/>
        <w:rPr>
          <w:sz w:val="28"/>
          <w:szCs w:val="28"/>
        </w:rPr>
      </w:pPr>
    </w:p>
    <w:p w:rsidR="00F17588" w:rsidRPr="0059300E" w:rsidRDefault="00F17588" w:rsidP="00C50CF8">
      <w:pPr>
        <w:numPr>
          <w:ilvl w:val="0"/>
          <w:numId w:val="1"/>
        </w:numPr>
        <w:tabs>
          <w:tab w:val="left" w:pos="360"/>
          <w:tab w:val="left" w:pos="1620"/>
        </w:tabs>
        <w:jc w:val="center"/>
        <w:rPr>
          <w:sz w:val="28"/>
          <w:szCs w:val="28"/>
        </w:rPr>
      </w:pPr>
      <w:r w:rsidRPr="00BE077B">
        <w:rPr>
          <w:b/>
          <w:bCs/>
          <w:sz w:val="28"/>
          <w:szCs w:val="28"/>
        </w:rPr>
        <w:t>Порядок и условия установления выплат стимулирующего характера</w:t>
      </w:r>
    </w:p>
    <w:p w:rsidR="00F17588" w:rsidRDefault="00F17588" w:rsidP="00C50CF8">
      <w:pPr>
        <w:pStyle w:val="HTML"/>
        <w:ind w:firstLine="540"/>
        <w:jc w:val="both"/>
        <w:rPr>
          <w:rFonts w:ascii="Times New Roman" w:hAnsi="Times New Roman" w:cs="Times New Roman"/>
          <w:sz w:val="28"/>
          <w:szCs w:val="28"/>
        </w:rPr>
      </w:pPr>
      <w:r>
        <w:rPr>
          <w:rFonts w:ascii="Times New Roman" w:hAnsi="Times New Roman" w:cs="Times New Roman"/>
          <w:sz w:val="28"/>
          <w:szCs w:val="28"/>
        </w:rPr>
        <w:t>3.1. Н</w:t>
      </w:r>
      <w:r w:rsidRPr="00C6698F">
        <w:rPr>
          <w:rFonts w:ascii="Times New Roman" w:hAnsi="Times New Roman" w:cs="Times New Roman"/>
          <w:sz w:val="28"/>
          <w:szCs w:val="28"/>
        </w:rPr>
        <w:t xml:space="preserve">астоящим </w:t>
      </w:r>
      <w:r>
        <w:rPr>
          <w:rFonts w:ascii="Times New Roman" w:hAnsi="Times New Roman" w:cs="Times New Roman"/>
          <w:sz w:val="28"/>
          <w:szCs w:val="28"/>
        </w:rPr>
        <w:t>Положением предусмотрено установление работникам повышающих коэффициентов к окладу:</w:t>
      </w:r>
    </w:p>
    <w:p w:rsidR="00F17588" w:rsidRDefault="00F17588" w:rsidP="00C50CF8">
      <w:pPr>
        <w:pStyle w:val="HTML"/>
        <w:ind w:firstLine="540"/>
        <w:jc w:val="both"/>
        <w:rPr>
          <w:rFonts w:ascii="Times New Roman" w:hAnsi="Times New Roman" w:cs="Times New Roman"/>
          <w:sz w:val="28"/>
          <w:szCs w:val="28"/>
        </w:rPr>
      </w:pPr>
      <w:r>
        <w:rPr>
          <w:rFonts w:ascii="Times New Roman" w:hAnsi="Times New Roman" w:cs="Times New Roman"/>
          <w:sz w:val="28"/>
          <w:szCs w:val="28"/>
        </w:rPr>
        <w:t>- повышающего коэффициента к окладу (</w:t>
      </w:r>
      <w:r w:rsidRPr="00747432">
        <w:rPr>
          <w:rFonts w:ascii="Times New Roman" w:hAnsi="Times New Roman" w:cs="Times New Roman"/>
          <w:sz w:val="28"/>
          <w:szCs w:val="28"/>
        </w:rPr>
        <w:t>должностному окладу), став</w:t>
      </w:r>
      <w:r>
        <w:rPr>
          <w:rFonts w:ascii="Times New Roman" w:hAnsi="Times New Roman" w:cs="Times New Roman"/>
          <w:sz w:val="28"/>
          <w:szCs w:val="28"/>
        </w:rPr>
        <w:t xml:space="preserve">ке </w:t>
      </w:r>
      <w:r w:rsidRPr="00747432">
        <w:rPr>
          <w:rFonts w:ascii="Times New Roman" w:hAnsi="Times New Roman" w:cs="Times New Roman"/>
          <w:sz w:val="28"/>
          <w:szCs w:val="28"/>
        </w:rPr>
        <w:t>заработной платы</w:t>
      </w:r>
      <w:r>
        <w:rPr>
          <w:rFonts w:ascii="Times New Roman" w:hAnsi="Times New Roman" w:cs="Times New Roman"/>
          <w:sz w:val="28"/>
          <w:szCs w:val="28"/>
        </w:rPr>
        <w:t xml:space="preserve"> за квалификационную категорию;</w:t>
      </w:r>
    </w:p>
    <w:p w:rsidR="00F17588" w:rsidRDefault="00F17588" w:rsidP="00C50CF8">
      <w:pPr>
        <w:pStyle w:val="HTML"/>
        <w:ind w:firstLine="540"/>
        <w:jc w:val="both"/>
        <w:rPr>
          <w:rFonts w:ascii="Times New Roman" w:hAnsi="Times New Roman" w:cs="Times New Roman"/>
          <w:sz w:val="28"/>
          <w:szCs w:val="28"/>
        </w:rPr>
      </w:pPr>
      <w:r>
        <w:rPr>
          <w:rFonts w:ascii="Times New Roman" w:hAnsi="Times New Roman" w:cs="Times New Roman"/>
          <w:sz w:val="28"/>
          <w:szCs w:val="28"/>
        </w:rPr>
        <w:t>- персонального повышающего коэффициента к окладу (</w:t>
      </w:r>
      <w:r w:rsidRPr="00747432">
        <w:rPr>
          <w:rFonts w:ascii="Times New Roman" w:hAnsi="Times New Roman" w:cs="Times New Roman"/>
          <w:sz w:val="28"/>
          <w:szCs w:val="28"/>
        </w:rPr>
        <w:t>должностному окладу), став</w:t>
      </w:r>
      <w:r>
        <w:rPr>
          <w:rFonts w:ascii="Times New Roman" w:hAnsi="Times New Roman" w:cs="Times New Roman"/>
          <w:sz w:val="28"/>
          <w:szCs w:val="28"/>
        </w:rPr>
        <w:t xml:space="preserve">ке </w:t>
      </w:r>
      <w:r w:rsidRPr="00747432">
        <w:rPr>
          <w:rFonts w:ascii="Times New Roman" w:hAnsi="Times New Roman" w:cs="Times New Roman"/>
          <w:sz w:val="28"/>
          <w:szCs w:val="28"/>
        </w:rPr>
        <w:t>заработной</w:t>
      </w:r>
      <w:r>
        <w:rPr>
          <w:rFonts w:ascii="Times New Roman" w:hAnsi="Times New Roman" w:cs="Times New Roman"/>
          <w:sz w:val="28"/>
          <w:szCs w:val="28"/>
        </w:rPr>
        <w:t xml:space="preserve"> платы;</w:t>
      </w:r>
    </w:p>
    <w:p w:rsidR="00F17588" w:rsidRPr="006B4917" w:rsidRDefault="00F17588" w:rsidP="00C50CF8">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30925">
        <w:rPr>
          <w:rFonts w:ascii="Times New Roman" w:hAnsi="Times New Roman" w:cs="Times New Roman"/>
          <w:sz w:val="28"/>
          <w:szCs w:val="28"/>
        </w:rPr>
        <w:t xml:space="preserve">повышающего коэффициента к окладу </w:t>
      </w:r>
      <w:r>
        <w:rPr>
          <w:rFonts w:ascii="Times New Roman" w:hAnsi="Times New Roman" w:cs="Times New Roman"/>
          <w:sz w:val="28"/>
          <w:szCs w:val="28"/>
        </w:rPr>
        <w:t>(</w:t>
      </w:r>
      <w:r w:rsidRPr="00747432">
        <w:rPr>
          <w:rFonts w:ascii="Times New Roman" w:hAnsi="Times New Roman" w:cs="Times New Roman"/>
          <w:sz w:val="28"/>
          <w:szCs w:val="28"/>
        </w:rPr>
        <w:t>должностному окладу), став</w:t>
      </w:r>
      <w:r>
        <w:rPr>
          <w:rFonts w:ascii="Times New Roman" w:hAnsi="Times New Roman" w:cs="Times New Roman"/>
          <w:sz w:val="28"/>
          <w:szCs w:val="28"/>
        </w:rPr>
        <w:t xml:space="preserve">ке </w:t>
      </w:r>
      <w:r w:rsidRPr="00747432">
        <w:rPr>
          <w:rFonts w:ascii="Times New Roman" w:hAnsi="Times New Roman" w:cs="Times New Roman"/>
          <w:sz w:val="28"/>
          <w:szCs w:val="28"/>
        </w:rPr>
        <w:t>заработной</w:t>
      </w:r>
      <w:r>
        <w:rPr>
          <w:rFonts w:ascii="Times New Roman" w:hAnsi="Times New Roman" w:cs="Times New Roman"/>
          <w:sz w:val="28"/>
          <w:szCs w:val="28"/>
        </w:rPr>
        <w:t xml:space="preserve"> платы</w:t>
      </w:r>
      <w:r w:rsidRPr="00B30925">
        <w:rPr>
          <w:rFonts w:ascii="Times New Roman" w:hAnsi="Times New Roman" w:cs="Times New Roman"/>
          <w:sz w:val="28"/>
          <w:szCs w:val="28"/>
        </w:rPr>
        <w:t xml:space="preserve"> за почетное звание</w:t>
      </w:r>
      <w:r w:rsidRPr="006B4917">
        <w:rPr>
          <w:rFonts w:ascii="Times New Roman" w:hAnsi="Times New Roman" w:cs="Times New Roman"/>
          <w:sz w:val="28"/>
          <w:szCs w:val="28"/>
        </w:rPr>
        <w:t>.</w:t>
      </w:r>
    </w:p>
    <w:p w:rsidR="00F17588" w:rsidRDefault="00F17588" w:rsidP="00C50CF8">
      <w:pPr>
        <w:autoSpaceDE w:val="0"/>
        <w:autoSpaceDN w:val="0"/>
        <w:adjustRightInd w:val="0"/>
        <w:ind w:firstLine="540"/>
        <w:jc w:val="both"/>
        <w:rPr>
          <w:sz w:val="28"/>
          <w:szCs w:val="28"/>
        </w:rPr>
      </w:pPr>
      <w:r>
        <w:rPr>
          <w:sz w:val="28"/>
          <w:szCs w:val="28"/>
        </w:rPr>
        <w:t>Решение о введении соответствующих норм принимается учреждением с учетом обеспечения выплат финансовыми средствами. Размер выплат по повышающему коэффициенту к окладу (</w:t>
      </w:r>
      <w:r w:rsidRPr="00747432">
        <w:rPr>
          <w:sz w:val="28"/>
          <w:szCs w:val="28"/>
        </w:rPr>
        <w:t>должностному окладу), став</w:t>
      </w:r>
      <w:r>
        <w:rPr>
          <w:sz w:val="28"/>
          <w:szCs w:val="28"/>
        </w:rPr>
        <w:t xml:space="preserve">ке </w:t>
      </w:r>
      <w:r w:rsidRPr="00747432">
        <w:rPr>
          <w:sz w:val="28"/>
          <w:szCs w:val="28"/>
        </w:rPr>
        <w:t>заработной</w:t>
      </w:r>
      <w:r>
        <w:rPr>
          <w:sz w:val="28"/>
          <w:szCs w:val="28"/>
        </w:rPr>
        <w:t xml:space="preserve"> платы определяется путем умножения оклада работника на повышающий коэффициент. </w:t>
      </w:r>
    </w:p>
    <w:p w:rsidR="00F17588" w:rsidRDefault="00F17588" w:rsidP="00C50CF8">
      <w:pPr>
        <w:autoSpaceDE w:val="0"/>
        <w:autoSpaceDN w:val="0"/>
        <w:adjustRightInd w:val="0"/>
        <w:ind w:firstLine="540"/>
        <w:jc w:val="both"/>
        <w:rPr>
          <w:rFonts w:eastAsia="Batang"/>
          <w:sz w:val="28"/>
          <w:szCs w:val="28"/>
          <w:lang w:eastAsia="ko-KR"/>
        </w:rPr>
      </w:pPr>
      <w:r>
        <w:rPr>
          <w:rFonts w:eastAsia="Batang"/>
          <w:sz w:val="28"/>
          <w:szCs w:val="28"/>
          <w:lang w:eastAsia="ko-KR"/>
        </w:rPr>
        <w:t xml:space="preserve">Применение повышающих коэффициентов не образует новый оклад </w:t>
      </w:r>
      <w:r>
        <w:rPr>
          <w:sz w:val="28"/>
          <w:szCs w:val="28"/>
        </w:rPr>
        <w:t>(</w:t>
      </w:r>
      <w:r w:rsidRPr="00747432">
        <w:rPr>
          <w:sz w:val="28"/>
          <w:szCs w:val="28"/>
        </w:rPr>
        <w:t>должностн</w:t>
      </w:r>
      <w:r>
        <w:rPr>
          <w:sz w:val="28"/>
          <w:szCs w:val="28"/>
        </w:rPr>
        <w:t>ой</w:t>
      </w:r>
      <w:r w:rsidRPr="00747432">
        <w:rPr>
          <w:sz w:val="28"/>
          <w:szCs w:val="28"/>
        </w:rPr>
        <w:t xml:space="preserve"> оклад), став</w:t>
      </w:r>
      <w:r>
        <w:rPr>
          <w:sz w:val="28"/>
          <w:szCs w:val="28"/>
        </w:rPr>
        <w:t xml:space="preserve">ку </w:t>
      </w:r>
      <w:r w:rsidRPr="00747432">
        <w:rPr>
          <w:sz w:val="28"/>
          <w:szCs w:val="28"/>
        </w:rPr>
        <w:t>заработной</w:t>
      </w:r>
      <w:r>
        <w:rPr>
          <w:sz w:val="28"/>
          <w:szCs w:val="28"/>
        </w:rPr>
        <w:t xml:space="preserve"> платы</w:t>
      </w:r>
      <w:r>
        <w:rPr>
          <w:rFonts w:eastAsia="Batang"/>
          <w:sz w:val="28"/>
          <w:szCs w:val="28"/>
          <w:lang w:eastAsia="ko-KR"/>
        </w:rPr>
        <w:t xml:space="preserve"> и не учитывается при исчислении иных стимулирующих и компенсационных выплат, устанавливаемых в процентном отношении к окладу.</w:t>
      </w:r>
    </w:p>
    <w:p w:rsidR="00F17588" w:rsidRPr="000F2212" w:rsidRDefault="00F17588" w:rsidP="00C50CF8">
      <w:pPr>
        <w:pStyle w:val="HTML"/>
        <w:ind w:firstLine="540"/>
        <w:jc w:val="both"/>
        <w:rPr>
          <w:rFonts w:ascii="Times New Roman" w:hAnsi="Times New Roman" w:cs="Times New Roman"/>
          <w:sz w:val="28"/>
          <w:szCs w:val="28"/>
        </w:rPr>
      </w:pPr>
      <w:r w:rsidRPr="000F2212">
        <w:rPr>
          <w:rFonts w:ascii="Times New Roman" w:hAnsi="Times New Roman" w:cs="Times New Roman"/>
          <w:sz w:val="28"/>
          <w:szCs w:val="28"/>
        </w:rPr>
        <w:t>Повышающий коэффициент к окладу (должностному окладу), ставке заработной платы устанавливается на определенный период времени в течение соответствующего календарного года, за исключением повышающего коэффициента за квалификационную категорию.</w:t>
      </w:r>
    </w:p>
    <w:p w:rsidR="00F17588" w:rsidRDefault="00F17588" w:rsidP="00C50CF8">
      <w:pPr>
        <w:pStyle w:val="HTML"/>
        <w:ind w:firstLine="540"/>
        <w:jc w:val="both"/>
        <w:rPr>
          <w:rFonts w:ascii="Times New Roman" w:hAnsi="Times New Roman" w:cs="Times New Roman"/>
          <w:sz w:val="28"/>
          <w:szCs w:val="28"/>
        </w:rPr>
      </w:pPr>
      <w:r>
        <w:rPr>
          <w:rFonts w:ascii="Times New Roman" w:hAnsi="Times New Roman" w:cs="Times New Roman"/>
          <w:sz w:val="28"/>
          <w:szCs w:val="28"/>
        </w:rPr>
        <w:t>3.1.1. Повышающий коэффициент к окладу (</w:t>
      </w:r>
      <w:r w:rsidRPr="00747432">
        <w:rPr>
          <w:rFonts w:ascii="Times New Roman" w:hAnsi="Times New Roman" w:cs="Times New Roman"/>
          <w:sz w:val="28"/>
          <w:szCs w:val="28"/>
        </w:rPr>
        <w:t>должностному окладу), став</w:t>
      </w:r>
      <w:r>
        <w:rPr>
          <w:rFonts w:ascii="Times New Roman" w:hAnsi="Times New Roman" w:cs="Times New Roman"/>
          <w:sz w:val="28"/>
          <w:szCs w:val="28"/>
        </w:rPr>
        <w:t xml:space="preserve">ке </w:t>
      </w:r>
      <w:r w:rsidRPr="00747432">
        <w:rPr>
          <w:rFonts w:ascii="Times New Roman" w:hAnsi="Times New Roman" w:cs="Times New Roman"/>
          <w:sz w:val="28"/>
          <w:szCs w:val="28"/>
        </w:rPr>
        <w:t>заработной</w:t>
      </w:r>
      <w:r>
        <w:rPr>
          <w:rFonts w:ascii="Times New Roman" w:hAnsi="Times New Roman" w:cs="Times New Roman"/>
          <w:sz w:val="28"/>
          <w:szCs w:val="28"/>
        </w:rPr>
        <w:t xml:space="preserve"> платы за квалификационную категорию устанавливается с целью </w:t>
      </w:r>
      <w:r>
        <w:rPr>
          <w:rFonts w:ascii="Times New Roman" w:hAnsi="Times New Roman" w:cs="Times New Roman"/>
          <w:sz w:val="28"/>
          <w:szCs w:val="28"/>
        </w:rPr>
        <w:lastRenderedPageBreak/>
        <w:t xml:space="preserve">стимулирования педагогических работников к профессиональному росту путем повышения профессиональной квалификации и компетентности. Размеры повышающего коэффициента: </w:t>
      </w:r>
    </w:p>
    <w:p w:rsidR="00F17588" w:rsidRDefault="00F17588" w:rsidP="00C50CF8">
      <w:pPr>
        <w:pStyle w:val="HTML"/>
        <w:ind w:firstLine="540"/>
        <w:jc w:val="both"/>
        <w:rPr>
          <w:rFonts w:ascii="Times New Roman" w:hAnsi="Times New Roman" w:cs="Times New Roman"/>
          <w:sz w:val="28"/>
          <w:szCs w:val="28"/>
        </w:rPr>
      </w:pPr>
      <w:r>
        <w:rPr>
          <w:rFonts w:ascii="Times New Roman" w:hAnsi="Times New Roman" w:cs="Times New Roman"/>
          <w:sz w:val="28"/>
          <w:szCs w:val="28"/>
        </w:rPr>
        <w:t>0,15 - при наличии высшей квалификационной категории;</w:t>
      </w:r>
    </w:p>
    <w:p w:rsidR="00F17588" w:rsidRDefault="00F17588" w:rsidP="00C50CF8">
      <w:pPr>
        <w:pStyle w:val="HTML"/>
        <w:ind w:firstLine="540"/>
        <w:jc w:val="both"/>
        <w:rPr>
          <w:rFonts w:ascii="Times New Roman" w:hAnsi="Times New Roman" w:cs="Times New Roman"/>
          <w:sz w:val="28"/>
          <w:szCs w:val="28"/>
        </w:rPr>
      </w:pPr>
      <w:r>
        <w:rPr>
          <w:rFonts w:ascii="Times New Roman" w:hAnsi="Times New Roman" w:cs="Times New Roman"/>
          <w:sz w:val="28"/>
          <w:szCs w:val="28"/>
        </w:rPr>
        <w:t>0,10 - при наличии первой квалификационной категории;</w:t>
      </w:r>
    </w:p>
    <w:p w:rsidR="00F17588" w:rsidRPr="000C5C93" w:rsidRDefault="00F17588" w:rsidP="00C50CF8">
      <w:pPr>
        <w:pStyle w:val="HTML"/>
        <w:ind w:firstLine="540"/>
        <w:jc w:val="both"/>
        <w:rPr>
          <w:rFonts w:ascii="Times New Roman" w:hAnsi="Times New Roman" w:cs="Times New Roman"/>
          <w:sz w:val="28"/>
          <w:szCs w:val="28"/>
        </w:rPr>
      </w:pPr>
      <w:r w:rsidRPr="000C5C93">
        <w:rPr>
          <w:rFonts w:ascii="Times New Roman" w:hAnsi="Times New Roman" w:cs="Times New Roman"/>
          <w:sz w:val="28"/>
          <w:szCs w:val="28"/>
        </w:rPr>
        <w:t>0,05 - при наличии второй квалификационной категории.</w:t>
      </w:r>
    </w:p>
    <w:p w:rsidR="00F17588" w:rsidRDefault="00F17588" w:rsidP="00C50CF8">
      <w:pPr>
        <w:pStyle w:val="HTML"/>
        <w:ind w:firstLine="540"/>
        <w:jc w:val="both"/>
        <w:rPr>
          <w:rFonts w:ascii="Times New Roman" w:hAnsi="Times New Roman" w:cs="Times New Roman"/>
          <w:sz w:val="28"/>
          <w:szCs w:val="28"/>
        </w:rPr>
      </w:pPr>
      <w:r>
        <w:rPr>
          <w:rFonts w:ascii="Times New Roman" w:hAnsi="Times New Roman" w:cs="Times New Roman"/>
          <w:sz w:val="28"/>
          <w:szCs w:val="28"/>
        </w:rPr>
        <w:t>3.1.2. Персональный повышающий коэффициент к окладу (</w:t>
      </w:r>
      <w:r w:rsidRPr="00747432">
        <w:rPr>
          <w:rFonts w:ascii="Times New Roman" w:hAnsi="Times New Roman" w:cs="Times New Roman"/>
          <w:sz w:val="28"/>
          <w:szCs w:val="28"/>
        </w:rPr>
        <w:t>должностному окладу), став</w:t>
      </w:r>
      <w:r>
        <w:rPr>
          <w:rFonts w:ascii="Times New Roman" w:hAnsi="Times New Roman" w:cs="Times New Roman"/>
          <w:sz w:val="28"/>
          <w:szCs w:val="28"/>
        </w:rPr>
        <w:t xml:space="preserve">ке </w:t>
      </w:r>
      <w:r w:rsidRPr="00747432">
        <w:rPr>
          <w:rFonts w:ascii="Times New Roman" w:hAnsi="Times New Roman" w:cs="Times New Roman"/>
          <w:sz w:val="28"/>
          <w:szCs w:val="28"/>
        </w:rPr>
        <w:t>заработной</w:t>
      </w:r>
      <w:r>
        <w:rPr>
          <w:rFonts w:ascii="Times New Roman" w:hAnsi="Times New Roman" w:cs="Times New Roman"/>
          <w:sz w:val="28"/>
          <w:szCs w:val="28"/>
        </w:rPr>
        <w:t xml:space="preserve"> платы устанавливается работнику с учетом уровня его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Решение об установлении персонального повышающего коэффициента к окладу (</w:t>
      </w:r>
      <w:r w:rsidRPr="00747432">
        <w:rPr>
          <w:rFonts w:ascii="Times New Roman" w:hAnsi="Times New Roman" w:cs="Times New Roman"/>
          <w:sz w:val="28"/>
          <w:szCs w:val="28"/>
        </w:rPr>
        <w:t>должностному окладу), став</w:t>
      </w:r>
      <w:r>
        <w:rPr>
          <w:rFonts w:ascii="Times New Roman" w:hAnsi="Times New Roman" w:cs="Times New Roman"/>
          <w:sz w:val="28"/>
          <w:szCs w:val="28"/>
        </w:rPr>
        <w:t xml:space="preserve">ке </w:t>
      </w:r>
      <w:r w:rsidRPr="00747432">
        <w:rPr>
          <w:rFonts w:ascii="Times New Roman" w:hAnsi="Times New Roman" w:cs="Times New Roman"/>
          <w:sz w:val="28"/>
          <w:szCs w:val="28"/>
        </w:rPr>
        <w:t>заработной</w:t>
      </w:r>
      <w:r>
        <w:rPr>
          <w:rFonts w:ascii="Times New Roman" w:hAnsi="Times New Roman" w:cs="Times New Roman"/>
          <w:sz w:val="28"/>
          <w:szCs w:val="28"/>
        </w:rPr>
        <w:t xml:space="preserve"> платы и его размерах принимается руководителем учреждениемперсонально в отношении конкретного работника. Размер повышающего коэффициента – до 3,0.</w:t>
      </w:r>
    </w:p>
    <w:p w:rsidR="00F17588" w:rsidRPr="00421E56" w:rsidRDefault="00F17588" w:rsidP="00C50CF8">
      <w:pPr>
        <w:pStyle w:val="HTML"/>
        <w:ind w:firstLine="540"/>
        <w:jc w:val="both"/>
        <w:rPr>
          <w:rFonts w:ascii="Times New Roman" w:hAnsi="Times New Roman" w:cs="Times New Roman"/>
          <w:sz w:val="28"/>
          <w:szCs w:val="28"/>
        </w:rPr>
      </w:pPr>
      <w:r w:rsidRPr="00421E56">
        <w:rPr>
          <w:rFonts w:ascii="Times New Roman" w:hAnsi="Times New Roman" w:cs="Times New Roman"/>
          <w:sz w:val="28"/>
          <w:szCs w:val="28"/>
        </w:rPr>
        <w:t xml:space="preserve">3.1.3. Повышающий коэффициент к окладу </w:t>
      </w:r>
      <w:r>
        <w:rPr>
          <w:rFonts w:ascii="Times New Roman" w:hAnsi="Times New Roman" w:cs="Times New Roman"/>
          <w:sz w:val="28"/>
          <w:szCs w:val="28"/>
        </w:rPr>
        <w:t>(</w:t>
      </w:r>
      <w:r w:rsidRPr="00747432">
        <w:rPr>
          <w:rFonts w:ascii="Times New Roman" w:hAnsi="Times New Roman" w:cs="Times New Roman"/>
          <w:sz w:val="28"/>
          <w:szCs w:val="28"/>
        </w:rPr>
        <w:t>должностному окладу), став</w:t>
      </w:r>
      <w:r>
        <w:rPr>
          <w:rFonts w:ascii="Times New Roman" w:hAnsi="Times New Roman" w:cs="Times New Roman"/>
          <w:sz w:val="28"/>
          <w:szCs w:val="28"/>
        </w:rPr>
        <w:t xml:space="preserve">ке </w:t>
      </w:r>
      <w:r w:rsidRPr="00747432">
        <w:rPr>
          <w:rFonts w:ascii="Times New Roman" w:hAnsi="Times New Roman" w:cs="Times New Roman"/>
          <w:sz w:val="28"/>
          <w:szCs w:val="28"/>
        </w:rPr>
        <w:t>заработной</w:t>
      </w:r>
      <w:r>
        <w:rPr>
          <w:rFonts w:ascii="Times New Roman" w:hAnsi="Times New Roman" w:cs="Times New Roman"/>
          <w:sz w:val="28"/>
          <w:szCs w:val="28"/>
        </w:rPr>
        <w:t xml:space="preserve"> платы</w:t>
      </w:r>
      <w:r w:rsidRPr="00421E56">
        <w:rPr>
          <w:rFonts w:ascii="Times New Roman" w:hAnsi="Times New Roman" w:cs="Times New Roman"/>
          <w:sz w:val="28"/>
          <w:szCs w:val="28"/>
        </w:rPr>
        <w:t xml:space="preserve"> за почетное звание устанавливается работникам </w:t>
      </w:r>
      <w:r>
        <w:rPr>
          <w:rFonts w:ascii="Times New Roman" w:hAnsi="Times New Roman" w:cs="Times New Roman"/>
          <w:sz w:val="28"/>
          <w:szCs w:val="28"/>
        </w:rPr>
        <w:t>учреждения</w:t>
      </w:r>
      <w:r w:rsidRPr="00421E56">
        <w:rPr>
          <w:rFonts w:ascii="Times New Roman" w:hAnsi="Times New Roman" w:cs="Times New Roman"/>
          <w:sz w:val="28"/>
          <w:szCs w:val="28"/>
        </w:rPr>
        <w:t>, которым присвоен</w:t>
      </w:r>
      <w:r>
        <w:rPr>
          <w:rFonts w:ascii="Times New Roman" w:hAnsi="Times New Roman" w:cs="Times New Roman"/>
          <w:sz w:val="28"/>
          <w:szCs w:val="28"/>
        </w:rPr>
        <w:t>о</w:t>
      </w:r>
      <w:r w:rsidRPr="00421E56">
        <w:rPr>
          <w:rFonts w:ascii="Times New Roman" w:hAnsi="Times New Roman" w:cs="Times New Roman"/>
          <w:sz w:val="28"/>
          <w:szCs w:val="28"/>
        </w:rPr>
        <w:t xml:space="preserve"> почетное звание, при соответствии почетного звания профилю педагогической деятельности или преподаваемых дисциплин.</w:t>
      </w:r>
    </w:p>
    <w:p w:rsidR="00F17588" w:rsidRPr="00421E56" w:rsidRDefault="00F17588" w:rsidP="00C50CF8">
      <w:pPr>
        <w:pStyle w:val="HTML"/>
        <w:ind w:firstLine="540"/>
        <w:jc w:val="both"/>
        <w:rPr>
          <w:rFonts w:ascii="Times New Roman" w:hAnsi="Times New Roman" w:cs="Times New Roman"/>
          <w:sz w:val="28"/>
          <w:szCs w:val="28"/>
        </w:rPr>
      </w:pPr>
      <w:r w:rsidRPr="00421E56">
        <w:rPr>
          <w:rFonts w:ascii="Times New Roman" w:hAnsi="Times New Roman" w:cs="Times New Roman"/>
          <w:sz w:val="28"/>
          <w:szCs w:val="28"/>
        </w:rPr>
        <w:t>Размеры повышающего коэффициента</w:t>
      </w:r>
      <w:r>
        <w:rPr>
          <w:rFonts w:ascii="Times New Roman" w:hAnsi="Times New Roman" w:cs="Times New Roman"/>
          <w:sz w:val="28"/>
          <w:szCs w:val="28"/>
        </w:rPr>
        <w:t xml:space="preserve"> составляет </w:t>
      </w:r>
      <w:r w:rsidRPr="00421E56">
        <w:rPr>
          <w:rFonts w:ascii="Times New Roman" w:hAnsi="Times New Roman" w:cs="Times New Roman"/>
          <w:sz w:val="28"/>
          <w:szCs w:val="28"/>
        </w:rPr>
        <w:t>0,075 – за почетное звание «Заслуженный», «Народный», «Почетный»</w:t>
      </w:r>
      <w:r>
        <w:rPr>
          <w:rFonts w:ascii="Times New Roman" w:hAnsi="Times New Roman" w:cs="Times New Roman"/>
          <w:sz w:val="28"/>
          <w:szCs w:val="28"/>
        </w:rPr>
        <w:t>.</w:t>
      </w:r>
    </w:p>
    <w:p w:rsidR="00F17588" w:rsidRDefault="00F17588" w:rsidP="00C50CF8">
      <w:pPr>
        <w:tabs>
          <w:tab w:val="left" w:pos="0"/>
        </w:tabs>
        <w:ind w:firstLine="540"/>
        <w:jc w:val="both"/>
        <w:rPr>
          <w:sz w:val="28"/>
          <w:szCs w:val="28"/>
        </w:rPr>
      </w:pPr>
      <w:r>
        <w:rPr>
          <w:sz w:val="28"/>
          <w:szCs w:val="28"/>
        </w:rPr>
        <w:t>3.2. Настоящим Положением предусматривается установление работникам стимулирующих надбавок к окладу (</w:t>
      </w:r>
      <w:r w:rsidRPr="00747432">
        <w:rPr>
          <w:sz w:val="28"/>
          <w:szCs w:val="28"/>
        </w:rPr>
        <w:t>должностному окладу), став</w:t>
      </w:r>
      <w:r>
        <w:rPr>
          <w:sz w:val="28"/>
          <w:szCs w:val="28"/>
        </w:rPr>
        <w:t xml:space="preserve">ке </w:t>
      </w:r>
      <w:r w:rsidRPr="00747432">
        <w:rPr>
          <w:sz w:val="28"/>
          <w:szCs w:val="28"/>
        </w:rPr>
        <w:t>заработной</w:t>
      </w:r>
      <w:r>
        <w:rPr>
          <w:sz w:val="28"/>
          <w:szCs w:val="28"/>
        </w:rPr>
        <w:t xml:space="preserve"> платы:</w:t>
      </w:r>
    </w:p>
    <w:p w:rsidR="00F17588" w:rsidRDefault="00F17588" w:rsidP="00C50CF8">
      <w:pPr>
        <w:tabs>
          <w:tab w:val="left" w:pos="0"/>
          <w:tab w:val="left" w:pos="720"/>
        </w:tabs>
        <w:ind w:firstLine="540"/>
        <w:jc w:val="both"/>
        <w:rPr>
          <w:sz w:val="28"/>
          <w:szCs w:val="28"/>
        </w:rPr>
      </w:pPr>
      <w:r>
        <w:rPr>
          <w:sz w:val="28"/>
          <w:szCs w:val="28"/>
        </w:rPr>
        <w:t>- стимулирующая надбавка за интенсивность и высокие результаты работы;</w:t>
      </w:r>
    </w:p>
    <w:p w:rsidR="00F17588" w:rsidRPr="00F404FC" w:rsidRDefault="00F17588" w:rsidP="00C50CF8">
      <w:pPr>
        <w:pStyle w:val="HTML"/>
        <w:ind w:firstLine="540"/>
        <w:jc w:val="both"/>
        <w:rPr>
          <w:rFonts w:ascii="Times New Roman" w:hAnsi="Times New Roman" w:cs="Times New Roman"/>
          <w:sz w:val="28"/>
          <w:szCs w:val="28"/>
        </w:rPr>
      </w:pPr>
      <w:r w:rsidRPr="00F404FC">
        <w:rPr>
          <w:rFonts w:ascii="Times New Roman" w:hAnsi="Times New Roman" w:cs="Times New Roman"/>
          <w:sz w:val="28"/>
          <w:szCs w:val="28"/>
        </w:rPr>
        <w:t>- стимулирующая надбавка за качество выполнения работ.</w:t>
      </w:r>
    </w:p>
    <w:p w:rsidR="00F17588" w:rsidRDefault="00F17588" w:rsidP="00C50CF8">
      <w:pPr>
        <w:tabs>
          <w:tab w:val="left" w:pos="0"/>
          <w:tab w:val="left" w:pos="720"/>
        </w:tabs>
        <w:ind w:firstLine="540"/>
        <w:jc w:val="both"/>
        <w:rPr>
          <w:sz w:val="28"/>
          <w:szCs w:val="28"/>
        </w:rPr>
      </w:pPr>
      <w:r>
        <w:rPr>
          <w:sz w:val="28"/>
          <w:szCs w:val="28"/>
        </w:rPr>
        <w:t>Установление стимулирующих надбавок осуществляется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на оплату труда.</w:t>
      </w:r>
    </w:p>
    <w:p w:rsidR="00F17588" w:rsidRDefault="00F17588" w:rsidP="00C50CF8">
      <w:pPr>
        <w:tabs>
          <w:tab w:val="left" w:pos="0"/>
        </w:tabs>
        <w:ind w:firstLine="540"/>
        <w:jc w:val="both"/>
        <w:rPr>
          <w:sz w:val="28"/>
          <w:szCs w:val="28"/>
        </w:rPr>
      </w:pPr>
      <w:r>
        <w:rPr>
          <w:sz w:val="28"/>
          <w:szCs w:val="28"/>
        </w:rPr>
        <w:t>3.2.1. Стимулирующая надбавка за интенсивность и высокие результаты работы работникам учреждения устанавливается при наличии средств:</w:t>
      </w:r>
    </w:p>
    <w:p w:rsidR="00F17588" w:rsidRDefault="00F17588" w:rsidP="00C50CF8">
      <w:pPr>
        <w:tabs>
          <w:tab w:val="left" w:pos="0"/>
          <w:tab w:val="left" w:pos="720"/>
        </w:tabs>
        <w:ind w:firstLine="540"/>
        <w:jc w:val="both"/>
        <w:rPr>
          <w:sz w:val="28"/>
          <w:szCs w:val="28"/>
        </w:rPr>
      </w:pPr>
      <w:r>
        <w:rPr>
          <w:sz w:val="28"/>
          <w:szCs w:val="28"/>
        </w:rPr>
        <w:t>- за стабильно высокие показатели результативности работы, высокие академические и творческие достижения;</w:t>
      </w:r>
    </w:p>
    <w:p w:rsidR="00F17588" w:rsidRDefault="00F17588" w:rsidP="00C50CF8">
      <w:pPr>
        <w:tabs>
          <w:tab w:val="left" w:pos="0"/>
          <w:tab w:val="left" w:pos="720"/>
        </w:tabs>
        <w:ind w:firstLine="540"/>
        <w:jc w:val="both"/>
        <w:rPr>
          <w:sz w:val="28"/>
          <w:szCs w:val="28"/>
        </w:rPr>
      </w:pPr>
      <w:r>
        <w:rPr>
          <w:sz w:val="28"/>
          <w:szCs w:val="28"/>
        </w:rPr>
        <w:t>- за разработку и внедрение новых эффективных программ, методик, форм (обучения, организации и управления учебным процессом), создание районных экспериментальных площадок, применение в работе достижений науки, передовых методов труда, высокие достижения в работе;</w:t>
      </w:r>
    </w:p>
    <w:p w:rsidR="00F17588" w:rsidRDefault="00F17588" w:rsidP="00C50CF8">
      <w:pPr>
        <w:tabs>
          <w:tab w:val="left" w:pos="0"/>
          <w:tab w:val="left" w:pos="720"/>
        </w:tabs>
        <w:ind w:firstLine="540"/>
        <w:jc w:val="both"/>
        <w:rPr>
          <w:sz w:val="28"/>
          <w:szCs w:val="28"/>
        </w:rPr>
      </w:pPr>
      <w:r>
        <w:rPr>
          <w:sz w:val="28"/>
          <w:szCs w:val="28"/>
        </w:rPr>
        <w:t>- за выполнение особо важных или срочных работ (на срок их проведения);</w:t>
      </w:r>
    </w:p>
    <w:p w:rsidR="00F17588" w:rsidRDefault="00F17588" w:rsidP="00C50CF8">
      <w:pPr>
        <w:tabs>
          <w:tab w:val="left" w:pos="0"/>
          <w:tab w:val="left" w:pos="720"/>
        </w:tabs>
        <w:ind w:firstLine="540"/>
        <w:jc w:val="both"/>
        <w:rPr>
          <w:sz w:val="28"/>
          <w:szCs w:val="28"/>
        </w:rPr>
      </w:pPr>
      <w:r>
        <w:rPr>
          <w:sz w:val="28"/>
          <w:szCs w:val="28"/>
        </w:rPr>
        <w:t xml:space="preserve">- за сложность и напряженность выполняемой работы; </w:t>
      </w:r>
    </w:p>
    <w:p w:rsidR="00F17588" w:rsidRDefault="00F17588" w:rsidP="00C50CF8">
      <w:pPr>
        <w:tabs>
          <w:tab w:val="left" w:pos="0"/>
          <w:tab w:val="left" w:pos="720"/>
        </w:tabs>
        <w:ind w:firstLine="540"/>
        <w:jc w:val="both"/>
        <w:rPr>
          <w:sz w:val="28"/>
          <w:szCs w:val="28"/>
        </w:rPr>
      </w:pPr>
      <w:r>
        <w:rPr>
          <w:sz w:val="28"/>
          <w:szCs w:val="28"/>
        </w:rPr>
        <w:t>- за выполнение работ, не входящих в круг должностных обязанностей.</w:t>
      </w:r>
    </w:p>
    <w:p w:rsidR="00F17588" w:rsidRDefault="00F17588" w:rsidP="00C50CF8">
      <w:pPr>
        <w:tabs>
          <w:tab w:val="num" w:pos="0"/>
        </w:tabs>
        <w:ind w:firstLine="540"/>
        <w:jc w:val="both"/>
        <w:rPr>
          <w:sz w:val="28"/>
          <w:szCs w:val="28"/>
        </w:rPr>
      </w:pPr>
      <w:r>
        <w:rPr>
          <w:sz w:val="28"/>
          <w:szCs w:val="28"/>
        </w:rPr>
        <w:t>Размер стимулирующей надбавки устанавливается как в абсолютном значении, так и в процентном отношении к окладу (</w:t>
      </w:r>
      <w:r w:rsidRPr="00747432">
        <w:rPr>
          <w:sz w:val="28"/>
          <w:szCs w:val="28"/>
        </w:rPr>
        <w:t>должностному окладу), став</w:t>
      </w:r>
      <w:r>
        <w:rPr>
          <w:sz w:val="28"/>
          <w:szCs w:val="28"/>
        </w:rPr>
        <w:t xml:space="preserve">ке </w:t>
      </w:r>
      <w:r w:rsidRPr="00747432">
        <w:rPr>
          <w:sz w:val="28"/>
          <w:szCs w:val="28"/>
        </w:rPr>
        <w:t>заработной</w:t>
      </w:r>
      <w:r>
        <w:rPr>
          <w:sz w:val="28"/>
          <w:szCs w:val="28"/>
        </w:rPr>
        <w:t xml:space="preserve"> платы, по одному или нескольким основаниям. Размер устанавливается до 200%. Стимулирующая надбавка устанавливается сроком не более 1 года, по истечении которого может быть сохранена или отменена.</w:t>
      </w:r>
    </w:p>
    <w:p w:rsidR="00F17588" w:rsidRDefault="00F17588" w:rsidP="00C50CF8">
      <w:pPr>
        <w:tabs>
          <w:tab w:val="num" w:pos="0"/>
        </w:tabs>
        <w:ind w:firstLine="540"/>
        <w:jc w:val="both"/>
        <w:rPr>
          <w:sz w:val="28"/>
          <w:szCs w:val="28"/>
        </w:rPr>
      </w:pPr>
      <w:r>
        <w:rPr>
          <w:sz w:val="28"/>
          <w:szCs w:val="28"/>
        </w:rPr>
        <w:t xml:space="preserve">3.3. Выплаты стимулирующего характера за квалификационную категорию, </w:t>
      </w:r>
      <w:r w:rsidRPr="00421E56">
        <w:rPr>
          <w:sz w:val="28"/>
          <w:szCs w:val="28"/>
        </w:rPr>
        <w:t>почетное звание осуществляются в первоочередном порядке.</w:t>
      </w:r>
    </w:p>
    <w:p w:rsidR="00F17588" w:rsidRPr="00421E56" w:rsidRDefault="00F17588" w:rsidP="00C50CF8">
      <w:pPr>
        <w:tabs>
          <w:tab w:val="num" w:pos="0"/>
        </w:tabs>
        <w:ind w:firstLine="540"/>
        <w:jc w:val="both"/>
        <w:rPr>
          <w:sz w:val="28"/>
          <w:szCs w:val="28"/>
        </w:rPr>
      </w:pPr>
      <w:r>
        <w:rPr>
          <w:sz w:val="28"/>
          <w:szCs w:val="28"/>
        </w:rPr>
        <w:lastRenderedPageBreak/>
        <w:t xml:space="preserve">3.4. Выплаты стимулирующего характера устанавливаются работнику с учетом  разработанных в учреждении показателей и критериев оценки эффективности труда работников, включая механизм </w:t>
      </w:r>
      <w:proofErr w:type="gramStart"/>
      <w:r>
        <w:rPr>
          <w:sz w:val="28"/>
          <w:szCs w:val="28"/>
        </w:rPr>
        <w:t>увязки размера оплаты труда работников</w:t>
      </w:r>
      <w:proofErr w:type="gramEnd"/>
      <w:r>
        <w:rPr>
          <w:sz w:val="28"/>
          <w:szCs w:val="28"/>
        </w:rPr>
        <w:t xml:space="preserve">  и руководителя учреждения с конкретными показателями качества и количества оказываемых услуг (выполняемых работ).</w:t>
      </w:r>
    </w:p>
    <w:p w:rsidR="00F17588" w:rsidRDefault="00F17588" w:rsidP="00C50CF8">
      <w:pPr>
        <w:tabs>
          <w:tab w:val="num" w:pos="0"/>
        </w:tabs>
        <w:ind w:firstLine="540"/>
        <w:jc w:val="both"/>
        <w:rPr>
          <w:sz w:val="28"/>
          <w:szCs w:val="28"/>
        </w:rPr>
      </w:pPr>
      <w:r w:rsidRPr="004E6785">
        <w:rPr>
          <w:sz w:val="28"/>
          <w:szCs w:val="28"/>
        </w:rPr>
        <w:t>3.</w:t>
      </w:r>
      <w:r>
        <w:rPr>
          <w:sz w:val="28"/>
          <w:szCs w:val="28"/>
        </w:rPr>
        <w:t>5</w:t>
      </w:r>
      <w:r w:rsidRPr="00A31BB7">
        <w:rPr>
          <w:sz w:val="28"/>
          <w:szCs w:val="28"/>
        </w:rPr>
        <w:t xml:space="preserve">Отдельным категориям работников </w:t>
      </w:r>
      <w:r>
        <w:rPr>
          <w:sz w:val="28"/>
          <w:szCs w:val="28"/>
        </w:rPr>
        <w:t>учреждения</w:t>
      </w:r>
      <w:r w:rsidRPr="00A31BB7">
        <w:rPr>
          <w:sz w:val="28"/>
          <w:szCs w:val="28"/>
        </w:rPr>
        <w:t>предоставляются другие виды выплат стимулирующего характера.</w:t>
      </w:r>
    </w:p>
    <w:p w:rsidR="00F17588" w:rsidRPr="00E7359D" w:rsidRDefault="00F17588" w:rsidP="00C50CF8">
      <w:pPr>
        <w:tabs>
          <w:tab w:val="left" w:pos="360"/>
          <w:tab w:val="left" w:pos="1620"/>
        </w:tabs>
        <w:ind w:left="360"/>
        <w:rPr>
          <w:sz w:val="28"/>
          <w:szCs w:val="28"/>
        </w:rPr>
      </w:pPr>
    </w:p>
    <w:p w:rsidR="00F17588" w:rsidRDefault="00F17588" w:rsidP="00C50CF8">
      <w:pPr>
        <w:numPr>
          <w:ilvl w:val="0"/>
          <w:numId w:val="1"/>
        </w:numPr>
        <w:tabs>
          <w:tab w:val="left" w:pos="360"/>
          <w:tab w:val="left" w:pos="1620"/>
        </w:tabs>
        <w:jc w:val="center"/>
        <w:rPr>
          <w:b/>
          <w:bCs/>
          <w:sz w:val="28"/>
          <w:szCs w:val="28"/>
        </w:rPr>
      </w:pPr>
      <w:r w:rsidRPr="00B31B7F">
        <w:rPr>
          <w:b/>
          <w:bCs/>
          <w:sz w:val="28"/>
          <w:szCs w:val="28"/>
        </w:rPr>
        <w:t>Порядок и условия установления выплат</w:t>
      </w:r>
    </w:p>
    <w:p w:rsidR="00F17588" w:rsidRDefault="00F17588" w:rsidP="00C50CF8">
      <w:pPr>
        <w:tabs>
          <w:tab w:val="left" w:pos="360"/>
          <w:tab w:val="left" w:pos="1620"/>
        </w:tabs>
        <w:ind w:left="1080"/>
        <w:jc w:val="center"/>
        <w:rPr>
          <w:b/>
          <w:bCs/>
          <w:sz w:val="28"/>
          <w:szCs w:val="28"/>
        </w:rPr>
      </w:pPr>
      <w:r w:rsidRPr="00B31B7F">
        <w:rPr>
          <w:b/>
          <w:bCs/>
          <w:sz w:val="28"/>
          <w:szCs w:val="28"/>
        </w:rPr>
        <w:t>компенсационного характера</w:t>
      </w:r>
    </w:p>
    <w:p w:rsidR="00F17588" w:rsidRDefault="00F17588" w:rsidP="00C50CF8">
      <w:pPr>
        <w:tabs>
          <w:tab w:val="left" w:pos="360"/>
          <w:tab w:val="left" w:pos="1620"/>
        </w:tabs>
        <w:ind w:firstLine="540"/>
        <w:jc w:val="both"/>
        <w:rPr>
          <w:sz w:val="28"/>
          <w:szCs w:val="28"/>
        </w:rPr>
      </w:pPr>
      <w:r>
        <w:rPr>
          <w:sz w:val="28"/>
          <w:szCs w:val="28"/>
        </w:rPr>
        <w:t>4.1. Оплата труда работников учреждения, занятых на тяжелых работах, работах с вредными, опасными и иными особыми условиями труда, производится в повышенном размере.</w:t>
      </w:r>
    </w:p>
    <w:p w:rsidR="00F17588" w:rsidRDefault="00F17588" w:rsidP="00C50CF8">
      <w:pPr>
        <w:tabs>
          <w:tab w:val="left" w:pos="360"/>
          <w:tab w:val="left" w:pos="1620"/>
        </w:tabs>
        <w:ind w:firstLine="540"/>
        <w:jc w:val="both"/>
        <w:rPr>
          <w:sz w:val="28"/>
          <w:szCs w:val="28"/>
        </w:rPr>
      </w:pPr>
      <w:r>
        <w:rPr>
          <w:sz w:val="28"/>
          <w:szCs w:val="28"/>
        </w:rPr>
        <w:t>В этих целях работникам производятся следующие выплаты компенсационного характера:</w:t>
      </w:r>
    </w:p>
    <w:p w:rsidR="00F17588" w:rsidRDefault="00F17588" w:rsidP="00C50CF8">
      <w:pPr>
        <w:ind w:firstLine="540"/>
        <w:jc w:val="both"/>
        <w:rPr>
          <w:sz w:val="28"/>
          <w:szCs w:val="28"/>
        </w:rPr>
      </w:pPr>
      <w:r>
        <w:rPr>
          <w:sz w:val="28"/>
          <w:szCs w:val="28"/>
        </w:rPr>
        <w:t>-за работу на тяжелых работах, работах с вредными и опасными условиями труда;</w:t>
      </w:r>
    </w:p>
    <w:p w:rsidR="00F17588" w:rsidRDefault="00F17588" w:rsidP="00C50CF8">
      <w:pPr>
        <w:ind w:firstLine="540"/>
        <w:jc w:val="both"/>
        <w:rPr>
          <w:sz w:val="28"/>
          <w:szCs w:val="28"/>
        </w:rPr>
      </w:pPr>
      <w:r>
        <w:rPr>
          <w:sz w:val="28"/>
          <w:szCs w:val="28"/>
        </w:rPr>
        <w:t>-  за совмещение профессий (должностей);</w:t>
      </w:r>
    </w:p>
    <w:p w:rsidR="00F17588" w:rsidRDefault="00F17588" w:rsidP="00C50CF8">
      <w:pPr>
        <w:ind w:firstLine="540"/>
        <w:jc w:val="both"/>
        <w:rPr>
          <w:sz w:val="28"/>
          <w:szCs w:val="28"/>
        </w:rPr>
      </w:pPr>
      <w:r>
        <w:rPr>
          <w:sz w:val="28"/>
          <w:szCs w:val="28"/>
        </w:rPr>
        <w:t>-  за расширение зон обслуживания;</w:t>
      </w:r>
    </w:p>
    <w:p w:rsidR="00F17588" w:rsidRDefault="00F17588" w:rsidP="00C50CF8">
      <w:pPr>
        <w:ind w:firstLine="540"/>
        <w:jc w:val="both"/>
        <w:rPr>
          <w:sz w:val="28"/>
          <w:szCs w:val="28"/>
        </w:rPr>
      </w:pPr>
      <w:r>
        <w:rPr>
          <w:sz w:val="28"/>
          <w:szCs w:val="28"/>
        </w:rPr>
        <w:t>- заувеличение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F17588" w:rsidRDefault="00F17588" w:rsidP="00C50CF8">
      <w:pPr>
        <w:ind w:firstLine="540"/>
        <w:jc w:val="both"/>
        <w:rPr>
          <w:sz w:val="28"/>
          <w:szCs w:val="28"/>
        </w:rPr>
      </w:pPr>
      <w:r>
        <w:rPr>
          <w:sz w:val="28"/>
          <w:szCs w:val="28"/>
        </w:rPr>
        <w:t>- специалистам за работу в сельской местности;</w:t>
      </w:r>
    </w:p>
    <w:p w:rsidR="00F17588" w:rsidRDefault="00F17588" w:rsidP="00C50CF8">
      <w:pPr>
        <w:ind w:firstLine="540"/>
        <w:jc w:val="both"/>
        <w:rPr>
          <w:sz w:val="28"/>
          <w:szCs w:val="28"/>
        </w:rPr>
      </w:pPr>
      <w:r>
        <w:rPr>
          <w:sz w:val="28"/>
          <w:szCs w:val="28"/>
        </w:rPr>
        <w:t>- за работу в ночное время;</w:t>
      </w:r>
    </w:p>
    <w:p w:rsidR="00F17588" w:rsidRDefault="00F17588" w:rsidP="00C50CF8">
      <w:pPr>
        <w:ind w:firstLine="540"/>
        <w:jc w:val="both"/>
        <w:rPr>
          <w:sz w:val="28"/>
          <w:szCs w:val="28"/>
        </w:rPr>
      </w:pPr>
      <w:r>
        <w:rPr>
          <w:sz w:val="28"/>
          <w:szCs w:val="28"/>
        </w:rPr>
        <w:t>- за работу в выходные и нерабочие праздничные дни;</w:t>
      </w:r>
    </w:p>
    <w:p w:rsidR="00F17588" w:rsidRDefault="00F17588" w:rsidP="00C50CF8">
      <w:pPr>
        <w:ind w:firstLine="540"/>
        <w:jc w:val="both"/>
        <w:rPr>
          <w:sz w:val="28"/>
          <w:szCs w:val="28"/>
        </w:rPr>
      </w:pPr>
      <w:r>
        <w:rPr>
          <w:sz w:val="28"/>
          <w:szCs w:val="28"/>
        </w:rPr>
        <w:t>- за сверхурочную работу.</w:t>
      </w:r>
    </w:p>
    <w:p w:rsidR="00F17588" w:rsidRDefault="00F17588" w:rsidP="00C50CF8">
      <w:pPr>
        <w:tabs>
          <w:tab w:val="left" w:pos="360"/>
          <w:tab w:val="left" w:pos="1620"/>
        </w:tabs>
        <w:ind w:firstLine="540"/>
        <w:jc w:val="both"/>
        <w:rPr>
          <w:sz w:val="28"/>
          <w:szCs w:val="28"/>
        </w:rPr>
      </w:pPr>
      <w:r>
        <w:rPr>
          <w:sz w:val="28"/>
          <w:szCs w:val="28"/>
        </w:rPr>
        <w:t xml:space="preserve">4.1.1. </w:t>
      </w:r>
      <w:r w:rsidRPr="00A42634">
        <w:rPr>
          <w:sz w:val="28"/>
          <w:szCs w:val="28"/>
        </w:rPr>
        <w:t>Выплаты работникам, занятым на тяжелых работах, работах с вредными, опасными и иными особыми условиями труда, устанавливаются в соответствии со статьей 147 Трудового кодекса Российской Федерации, в том числе по</w:t>
      </w:r>
      <w:r w:rsidRPr="00473577">
        <w:rPr>
          <w:sz w:val="28"/>
          <w:szCs w:val="28"/>
        </w:rPr>
        <w:t xml:space="preserve"> должностям:</w:t>
      </w:r>
    </w:p>
    <w:p w:rsidR="00F17588" w:rsidRPr="00FD0077" w:rsidRDefault="00F17588" w:rsidP="00C50CF8">
      <w:pPr>
        <w:tabs>
          <w:tab w:val="left" w:pos="360"/>
          <w:tab w:val="left" w:pos="1620"/>
        </w:tabs>
        <w:ind w:firstLine="540"/>
        <w:jc w:val="both"/>
        <w:rPr>
          <w:sz w:val="28"/>
          <w:szCs w:val="28"/>
        </w:rPr>
      </w:pPr>
      <w:r w:rsidRPr="00FD0077">
        <w:rPr>
          <w:sz w:val="28"/>
          <w:szCs w:val="28"/>
        </w:rPr>
        <w:t>повар– 12%;</w:t>
      </w:r>
    </w:p>
    <w:p w:rsidR="00F17588" w:rsidRPr="00FD0077" w:rsidRDefault="00F17588" w:rsidP="00C50CF8">
      <w:pPr>
        <w:tabs>
          <w:tab w:val="left" w:pos="360"/>
          <w:tab w:val="left" w:pos="1620"/>
        </w:tabs>
        <w:ind w:firstLine="540"/>
        <w:jc w:val="both"/>
        <w:rPr>
          <w:sz w:val="28"/>
          <w:szCs w:val="28"/>
        </w:rPr>
      </w:pPr>
      <w:r w:rsidRPr="00FD0077">
        <w:rPr>
          <w:sz w:val="28"/>
          <w:szCs w:val="28"/>
        </w:rPr>
        <w:t>кухонный рабочий – 6%;</w:t>
      </w:r>
    </w:p>
    <w:p w:rsidR="00F17588" w:rsidRPr="00FD0077" w:rsidRDefault="00F17588" w:rsidP="00C50CF8">
      <w:pPr>
        <w:tabs>
          <w:tab w:val="left" w:pos="360"/>
          <w:tab w:val="left" w:pos="1620"/>
        </w:tabs>
        <w:ind w:firstLine="540"/>
        <w:jc w:val="both"/>
        <w:rPr>
          <w:sz w:val="28"/>
          <w:szCs w:val="28"/>
        </w:rPr>
      </w:pPr>
      <w:r w:rsidRPr="00FD0077">
        <w:rPr>
          <w:sz w:val="28"/>
          <w:szCs w:val="28"/>
        </w:rPr>
        <w:t xml:space="preserve">машинист по стирке и ремонту спецодежды </w:t>
      </w:r>
      <w:r w:rsidRPr="00320C41">
        <w:rPr>
          <w:sz w:val="28"/>
          <w:szCs w:val="28"/>
        </w:rPr>
        <w:t xml:space="preserve">– </w:t>
      </w:r>
      <w:r>
        <w:rPr>
          <w:sz w:val="28"/>
          <w:szCs w:val="28"/>
        </w:rPr>
        <w:t>6</w:t>
      </w:r>
      <w:r w:rsidRPr="00320C41">
        <w:rPr>
          <w:sz w:val="28"/>
          <w:szCs w:val="28"/>
        </w:rPr>
        <w:t>%;</w:t>
      </w:r>
    </w:p>
    <w:p w:rsidR="00F17588" w:rsidRDefault="00F17588" w:rsidP="00C50CF8">
      <w:pPr>
        <w:tabs>
          <w:tab w:val="left" w:pos="360"/>
          <w:tab w:val="left" w:pos="1620"/>
        </w:tabs>
        <w:ind w:firstLine="540"/>
        <w:jc w:val="both"/>
        <w:rPr>
          <w:sz w:val="28"/>
          <w:szCs w:val="28"/>
        </w:rPr>
      </w:pPr>
      <w:r>
        <w:rPr>
          <w:spacing w:val="-6"/>
          <w:sz w:val="28"/>
          <w:szCs w:val="28"/>
        </w:rPr>
        <w:t>Руководитель учреждения</w:t>
      </w:r>
      <w:r>
        <w:rPr>
          <w:sz w:val="28"/>
          <w:szCs w:val="28"/>
        </w:rPr>
        <w:t xml:space="preserve"> принимает меры по проведению </w:t>
      </w:r>
      <w:r w:rsidRPr="00EE7C35">
        <w:rPr>
          <w:sz w:val="28"/>
          <w:szCs w:val="28"/>
        </w:rPr>
        <w:t>аттестации рабочих мест</w:t>
      </w:r>
      <w:r>
        <w:rPr>
          <w:sz w:val="28"/>
          <w:szCs w:val="28"/>
        </w:rPr>
        <w:t xml:space="preserve"> с целью разработки и реализации программы действий по обеспечению безопасных условий и охраны труда. Если по итогам аттестации рабочее место признается безопасным, то указанная выплата не устанавливается.</w:t>
      </w:r>
    </w:p>
    <w:p w:rsidR="00F17588" w:rsidRDefault="00F17588" w:rsidP="00C50CF8">
      <w:pPr>
        <w:tabs>
          <w:tab w:val="left" w:pos="360"/>
          <w:tab w:val="left" w:pos="1620"/>
        </w:tabs>
        <w:ind w:firstLine="540"/>
        <w:jc w:val="both"/>
        <w:rPr>
          <w:sz w:val="28"/>
          <w:szCs w:val="28"/>
        </w:rPr>
      </w:pPr>
      <w:r>
        <w:rPr>
          <w:sz w:val="28"/>
          <w:szCs w:val="28"/>
        </w:rPr>
        <w:t>4.1.2. Доплата за совмещение профессий (должностей) устанавливается работнику при совмещении им профессий (должностей). Размер доплат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F17588" w:rsidRDefault="00F17588" w:rsidP="00C50CF8">
      <w:pPr>
        <w:tabs>
          <w:tab w:val="left" w:pos="360"/>
          <w:tab w:val="left" w:pos="1620"/>
        </w:tabs>
        <w:ind w:firstLine="540"/>
        <w:jc w:val="both"/>
        <w:rPr>
          <w:sz w:val="28"/>
          <w:szCs w:val="28"/>
        </w:rPr>
      </w:pPr>
      <w:r>
        <w:rPr>
          <w:sz w:val="28"/>
          <w:szCs w:val="28"/>
        </w:rPr>
        <w:t>4.1.3. Доплата за расширение зон обслуживания устанавливается работнику при расширении зон обслуживания.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F17588" w:rsidRPr="00A4539F" w:rsidRDefault="00F17588" w:rsidP="00C50CF8">
      <w:pPr>
        <w:tabs>
          <w:tab w:val="left" w:pos="360"/>
          <w:tab w:val="left" w:pos="1620"/>
        </w:tabs>
        <w:ind w:firstLine="540"/>
        <w:jc w:val="both"/>
        <w:rPr>
          <w:sz w:val="28"/>
          <w:szCs w:val="28"/>
        </w:rPr>
      </w:pPr>
      <w:r>
        <w:rPr>
          <w:sz w:val="28"/>
          <w:szCs w:val="28"/>
        </w:rPr>
        <w:t xml:space="preserve">4.1.4. </w:t>
      </w:r>
      <w:r w:rsidRPr="00C06B23">
        <w:rPr>
          <w:sz w:val="28"/>
          <w:szCs w:val="28"/>
        </w:rPr>
        <w:t xml:space="preserve">Доплата за увеличение объема работы или исполнение обязанностей временно отсутствующего работника без освобождения от работы, определенной </w:t>
      </w:r>
      <w:r w:rsidRPr="00C06B23">
        <w:rPr>
          <w:sz w:val="28"/>
          <w:szCs w:val="28"/>
        </w:rPr>
        <w:lastRenderedPageBreak/>
        <w:t>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r w:rsidRPr="00A4539F">
        <w:rPr>
          <w:sz w:val="28"/>
          <w:szCs w:val="28"/>
        </w:rPr>
        <w:t>.</w:t>
      </w:r>
    </w:p>
    <w:p w:rsidR="00F17588" w:rsidRDefault="00F17588" w:rsidP="00C50CF8">
      <w:pPr>
        <w:pStyle w:val="HTML"/>
        <w:ind w:firstLine="540"/>
        <w:jc w:val="both"/>
        <w:rPr>
          <w:rFonts w:ascii="Times New Roman" w:hAnsi="Times New Roman" w:cs="Times New Roman"/>
          <w:sz w:val="28"/>
          <w:szCs w:val="28"/>
        </w:rPr>
      </w:pPr>
      <w:r w:rsidRPr="00454C4D">
        <w:rPr>
          <w:rFonts w:ascii="Times New Roman" w:hAnsi="Times New Roman" w:cs="Times New Roman"/>
          <w:sz w:val="28"/>
          <w:szCs w:val="28"/>
        </w:rPr>
        <w:t>4.</w:t>
      </w:r>
      <w:r>
        <w:rPr>
          <w:rFonts w:ascii="Times New Roman" w:hAnsi="Times New Roman" w:cs="Times New Roman"/>
          <w:sz w:val="28"/>
          <w:szCs w:val="28"/>
        </w:rPr>
        <w:t>1</w:t>
      </w:r>
      <w:r w:rsidRPr="00454C4D">
        <w:rPr>
          <w:rFonts w:ascii="Times New Roman" w:hAnsi="Times New Roman" w:cs="Times New Roman"/>
          <w:sz w:val="28"/>
          <w:szCs w:val="28"/>
        </w:rPr>
        <w:t>.5.</w:t>
      </w:r>
      <w:r>
        <w:rPr>
          <w:rFonts w:ascii="Times New Roman" w:hAnsi="Times New Roman" w:cs="Times New Roman"/>
          <w:sz w:val="28"/>
          <w:szCs w:val="28"/>
        </w:rPr>
        <w:t>Специалистам, работающим в сельской местности, к окладу (</w:t>
      </w:r>
      <w:r w:rsidRPr="00747432">
        <w:rPr>
          <w:rFonts w:ascii="Times New Roman" w:hAnsi="Times New Roman" w:cs="Times New Roman"/>
          <w:sz w:val="28"/>
          <w:szCs w:val="28"/>
        </w:rPr>
        <w:t>должностному окладу), став</w:t>
      </w:r>
      <w:r>
        <w:rPr>
          <w:rFonts w:ascii="Times New Roman" w:hAnsi="Times New Roman" w:cs="Times New Roman"/>
          <w:sz w:val="28"/>
          <w:szCs w:val="28"/>
        </w:rPr>
        <w:t xml:space="preserve">ке </w:t>
      </w:r>
      <w:r w:rsidRPr="00747432">
        <w:rPr>
          <w:rFonts w:ascii="Times New Roman" w:hAnsi="Times New Roman" w:cs="Times New Roman"/>
          <w:sz w:val="28"/>
          <w:szCs w:val="28"/>
        </w:rPr>
        <w:t>заработной</w:t>
      </w:r>
      <w:r>
        <w:rPr>
          <w:rFonts w:ascii="Times New Roman" w:hAnsi="Times New Roman" w:cs="Times New Roman"/>
          <w:sz w:val="28"/>
          <w:szCs w:val="28"/>
        </w:rPr>
        <w:t xml:space="preserve"> платы устанавливается выплата в размере 25%.</w:t>
      </w:r>
    </w:p>
    <w:p w:rsidR="00F17588" w:rsidRPr="008A4D7F" w:rsidRDefault="00F17588" w:rsidP="00C50CF8">
      <w:pPr>
        <w:pStyle w:val="HTML"/>
        <w:ind w:firstLine="540"/>
        <w:jc w:val="both"/>
        <w:rPr>
          <w:rFonts w:ascii="Times New Roman" w:hAnsi="Times New Roman" w:cs="Times New Roman"/>
          <w:sz w:val="28"/>
          <w:szCs w:val="28"/>
        </w:rPr>
      </w:pPr>
      <w:r w:rsidRPr="005E377F">
        <w:rPr>
          <w:rFonts w:ascii="Times New Roman" w:hAnsi="Times New Roman" w:cs="Times New Roman"/>
          <w:sz w:val="28"/>
          <w:szCs w:val="28"/>
        </w:rPr>
        <w:t>Применение указанной выплаты не образует новый оклад</w:t>
      </w:r>
      <w:r w:rsidRPr="005E377F">
        <w:rPr>
          <w:rFonts w:ascii="Times New Roman" w:eastAsia="Batang" w:hAnsi="Times New Roman" w:cs="Times New Roman"/>
          <w:sz w:val="28"/>
          <w:szCs w:val="28"/>
          <w:lang w:eastAsia="ko-KR"/>
        </w:rPr>
        <w:t xml:space="preserve"> и не учитывается при исчислении иных компенсационных и стимулирующих выплат.</w:t>
      </w:r>
    </w:p>
    <w:p w:rsidR="00F17588" w:rsidRDefault="00F17588" w:rsidP="00C50CF8">
      <w:pPr>
        <w:autoSpaceDE w:val="0"/>
        <w:autoSpaceDN w:val="0"/>
        <w:adjustRightInd w:val="0"/>
        <w:ind w:firstLine="540"/>
        <w:jc w:val="both"/>
        <w:rPr>
          <w:spacing w:val="-8"/>
          <w:sz w:val="28"/>
          <w:szCs w:val="28"/>
        </w:rPr>
      </w:pPr>
      <w:r>
        <w:rPr>
          <w:sz w:val="28"/>
          <w:szCs w:val="28"/>
        </w:rPr>
        <w:t xml:space="preserve">4.1.6. </w:t>
      </w:r>
      <w:r>
        <w:rPr>
          <w:spacing w:val="-8"/>
          <w:sz w:val="28"/>
          <w:szCs w:val="28"/>
        </w:rPr>
        <w:t>Доплата за работу в ночное время производится работникам за каждый час работы в ночное время. Ночным считается время с 22 до 6 часов. Минимальные размеры повышения оплаты труда за работу в ночное время устанавливаются в соответствии с Трудовым кодексом Российской Федерации.</w:t>
      </w:r>
    </w:p>
    <w:p w:rsidR="00F17588" w:rsidRPr="00454C4D" w:rsidRDefault="00F17588" w:rsidP="00C50CF8">
      <w:pPr>
        <w:autoSpaceDE w:val="0"/>
        <w:autoSpaceDN w:val="0"/>
        <w:adjustRightInd w:val="0"/>
        <w:ind w:firstLine="540"/>
        <w:jc w:val="both"/>
        <w:rPr>
          <w:spacing w:val="-8"/>
          <w:sz w:val="28"/>
          <w:szCs w:val="28"/>
        </w:rPr>
      </w:pPr>
      <w:r w:rsidRPr="00A42634">
        <w:rPr>
          <w:spacing w:val="-8"/>
          <w:sz w:val="28"/>
          <w:szCs w:val="28"/>
        </w:rPr>
        <w:t>Повышение оплаты труда за работу в ночное время установлено в размере 35%.</w:t>
      </w:r>
    </w:p>
    <w:p w:rsidR="00F17588" w:rsidRPr="00A42634" w:rsidRDefault="00F17588" w:rsidP="00C50CF8">
      <w:pPr>
        <w:autoSpaceDE w:val="0"/>
        <w:autoSpaceDN w:val="0"/>
        <w:adjustRightInd w:val="0"/>
        <w:ind w:firstLine="540"/>
        <w:jc w:val="both"/>
        <w:rPr>
          <w:spacing w:val="-8"/>
          <w:sz w:val="28"/>
          <w:szCs w:val="28"/>
        </w:rPr>
      </w:pPr>
      <w:r>
        <w:rPr>
          <w:sz w:val="28"/>
          <w:szCs w:val="28"/>
        </w:rPr>
        <w:t xml:space="preserve">4.1.7. </w:t>
      </w:r>
      <w:r w:rsidRPr="00A42634">
        <w:rPr>
          <w:spacing w:val="-8"/>
          <w:sz w:val="28"/>
          <w:szCs w:val="28"/>
        </w:rPr>
        <w:t>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F17588" w:rsidRPr="00A42634" w:rsidRDefault="00F17588" w:rsidP="00C50CF8">
      <w:pPr>
        <w:autoSpaceDE w:val="0"/>
        <w:autoSpaceDN w:val="0"/>
        <w:adjustRightInd w:val="0"/>
        <w:ind w:firstLine="540"/>
        <w:jc w:val="both"/>
        <w:rPr>
          <w:spacing w:val="-8"/>
          <w:sz w:val="28"/>
          <w:szCs w:val="28"/>
        </w:rPr>
      </w:pPr>
      <w:r w:rsidRPr="00A42634">
        <w:rPr>
          <w:spacing w:val="-8"/>
          <w:sz w:val="28"/>
          <w:szCs w:val="28"/>
        </w:rPr>
        <w:t>Размер доплаты составляет:</w:t>
      </w:r>
    </w:p>
    <w:p w:rsidR="00F17588" w:rsidRPr="00A42634" w:rsidRDefault="00F17588" w:rsidP="00C50CF8">
      <w:pPr>
        <w:ind w:firstLine="540"/>
        <w:jc w:val="both"/>
        <w:rPr>
          <w:sz w:val="28"/>
          <w:szCs w:val="28"/>
        </w:rPr>
      </w:pPr>
      <w:r w:rsidRPr="00A42634">
        <w:rPr>
          <w:spacing w:val="-8"/>
          <w:sz w:val="28"/>
          <w:szCs w:val="28"/>
        </w:rPr>
        <w:t xml:space="preserve">- не менее </w:t>
      </w:r>
      <w:r w:rsidRPr="00B45021">
        <w:rPr>
          <w:spacing w:val="-8"/>
          <w:sz w:val="28"/>
          <w:szCs w:val="28"/>
        </w:rPr>
        <w:t>одинарной дневной ставки</w:t>
      </w:r>
      <w:r w:rsidRPr="00A42634">
        <w:rPr>
          <w:sz w:val="28"/>
          <w:szCs w:val="28"/>
        </w:rPr>
        <w:t>св</w:t>
      </w:r>
      <w:r>
        <w:rPr>
          <w:sz w:val="28"/>
          <w:szCs w:val="28"/>
        </w:rPr>
        <w:t>ерх оклад</w:t>
      </w:r>
      <w:proofErr w:type="gramStart"/>
      <w:r>
        <w:rPr>
          <w:sz w:val="28"/>
          <w:szCs w:val="28"/>
        </w:rPr>
        <w:t>а(</w:t>
      </w:r>
      <w:proofErr w:type="gramEnd"/>
      <w:r w:rsidRPr="00747432">
        <w:rPr>
          <w:sz w:val="28"/>
          <w:szCs w:val="28"/>
        </w:rPr>
        <w:t>должностно</w:t>
      </w:r>
      <w:r>
        <w:rPr>
          <w:sz w:val="28"/>
          <w:szCs w:val="28"/>
        </w:rPr>
        <w:t>го</w:t>
      </w:r>
      <w:r w:rsidRPr="00747432">
        <w:rPr>
          <w:sz w:val="28"/>
          <w:szCs w:val="28"/>
        </w:rPr>
        <w:t xml:space="preserve"> оклад</w:t>
      </w:r>
      <w:r>
        <w:rPr>
          <w:sz w:val="28"/>
          <w:szCs w:val="28"/>
        </w:rPr>
        <w:t>а</w:t>
      </w:r>
      <w:r w:rsidRPr="00747432">
        <w:rPr>
          <w:sz w:val="28"/>
          <w:szCs w:val="28"/>
        </w:rPr>
        <w:t xml:space="preserve">), </w:t>
      </w:r>
      <w:r w:rsidRPr="00A42634">
        <w:rPr>
          <w:sz w:val="28"/>
          <w:szCs w:val="28"/>
        </w:rPr>
        <w:t>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w:t>
      </w:r>
      <w:r>
        <w:rPr>
          <w:sz w:val="28"/>
          <w:szCs w:val="28"/>
        </w:rPr>
        <w:t>ерх оклада (</w:t>
      </w:r>
      <w:r w:rsidRPr="00747432">
        <w:rPr>
          <w:sz w:val="28"/>
          <w:szCs w:val="28"/>
        </w:rPr>
        <w:t>должностно</w:t>
      </w:r>
      <w:r>
        <w:rPr>
          <w:sz w:val="28"/>
          <w:szCs w:val="28"/>
        </w:rPr>
        <w:t xml:space="preserve">го </w:t>
      </w:r>
      <w:r w:rsidRPr="00747432">
        <w:rPr>
          <w:sz w:val="28"/>
          <w:szCs w:val="28"/>
        </w:rPr>
        <w:t>оклад</w:t>
      </w:r>
      <w:r>
        <w:rPr>
          <w:sz w:val="28"/>
          <w:szCs w:val="28"/>
        </w:rPr>
        <w:t>а)</w:t>
      </w:r>
      <w:r w:rsidRPr="00A42634">
        <w:rPr>
          <w:sz w:val="28"/>
          <w:szCs w:val="28"/>
        </w:rPr>
        <w:t>, если работа производилась сверх месячной нормы рабочего времени;</w:t>
      </w:r>
    </w:p>
    <w:p w:rsidR="00F17588" w:rsidRDefault="00F17588" w:rsidP="00C50CF8">
      <w:pPr>
        <w:ind w:firstLine="540"/>
        <w:jc w:val="both"/>
        <w:rPr>
          <w:sz w:val="28"/>
          <w:szCs w:val="28"/>
        </w:rPr>
      </w:pPr>
      <w:r w:rsidRPr="00A42634">
        <w:rPr>
          <w:sz w:val="28"/>
          <w:szCs w:val="28"/>
        </w:rPr>
        <w:t>- не менее одинарной ча</w:t>
      </w:r>
      <w:r>
        <w:rPr>
          <w:sz w:val="28"/>
          <w:szCs w:val="28"/>
        </w:rPr>
        <w:t>сти оклад</w:t>
      </w:r>
      <w:proofErr w:type="gramStart"/>
      <w:r>
        <w:rPr>
          <w:sz w:val="28"/>
          <w:szCs w:val="28"/>
        </w:rPr>
        <w:t>а(</w:t>
      </w:r>
      <w:proofErr w:type="gramEnd"/>
      <w:r w:rsidRPr="00747432">
        <w:rPr>
          <w:sz w:val="28"/>
          <w:szCs w:val="28"/>
        </w:rPr>
        <w:t>должностно</w:t>
      </w:r>
      <w:r>
        <w:rPr>
          <w:sz w:val="28"/>
          <w:szCs w:val="28"/>
        </w:rPr>
        <w:t>го</w:t>
      </w:r>
      <w:r w:rsidRPr="00747432">
        <w:rPr>
          <w:sz w:val="28"/>
          <w:szCs w:val="28"/>
        </w:rPr>
        <w:t xml:space="preserve"> оклад</w:t>
      </w:r>
      <w:r>
        <w:rPr>
          <w:sz w:val="28"/>
          <w:szCs w:val="28"/>
        </w:rPr>
        <w:t xml:space="preserve">а) </w:t>
      </w:r>
      <w:r w:rsidRPr="00A42634">
        <w:rPr>
          <w:sz w:val="28"/>
          <w:szCs w:val="28"/>
        </w:rPr>
        <w:t>све</w:t>
      </w:r>
      <w:r>
        <w:rPr>
          <w:sz w:val="28"/>
          <w:szCs w:val="28"/>
        </w:rPr>
        <w:t>рх оклада (</w:t>
      </w:r>
      <w:r w:rsidRPr="00747432">
        <w:rPr>
          <w:sz w:val="28"/>
          <w:szCs w:val="28"/>
        </w:rPr>
        <w:t>должностно</w:t>
      </w:r>
      <w:r>
        <w:rPr>
          <w:sz w:val="28"/>
          <w:szCs w:val="28"/>
        </w:rPr>
        <w:t>го</w:t>
      </w:r>
      <w:r w:rsidRPr="00747432">
        <w:rPr>
          <w:sz w:val="28"/>
          <w:szCs w:val="28"/>
        </w:rPr>
        <w:t xml:space="preserve"> оклад</w:t>
      </w:r>
      <w:r>
        <w:rPr>
          <w:sz w:val="28"/>
          <w:szCs w:val="28"/>
        </w:rPr>
        <w:t xml:space="preserve">а) </w:t>
      </w:r>
      <w:r w:rsidRPr="00A42634">
        <w:rPr>
          <w:sz w:val="28"/>
          <w:szCs w:val="28"/>
        </w:rPr>
        <w:t>за каждый час работы, если работа в выходной или нерабочий праздничный день производилась в пределах месячной нормы рабочего времени и в размере не менее двойной  ча</w:t>
      </w:r>
      <w:r>
        <w:rPr>
          <w:sz w:val="28"/>
          <w:szCs w:val="28"/>
        </w:rPr>
        <w:t>сти оклада(</w:t>
      </w:r>
      <w:r w:rsidRPr="00747432">
        <w:rPr>
          <w:sz w:val="28"/>
          <w:szCs w:val="28"/>
        </w:rPr>
        <w:t>должностно</w:t>
      </w:r>
      <w:r>
        <w:rPr>
          <w:sz w:val="28"/>
          <w:szCs w:val="28"/>
        </w:rPr>
        <w:t>го</w:t>
      </w:r>
      <w:r w:rsidRPr="00747432">
        <w:rPr>
          <w:sz w:val="28"/>
          <w:szCs w:val="28"/>
        </w:rPr>
        <w:t xml:space="preserve"> оклад</w:t>
      </w:r>
      <w:r>
        <w:rPr>
          <w:sz w:val="28"/>
          <w:szCs w:val="28"/>
        </w:rPr>
        <w:t xml:space="preserve">а) </w:t>
      </w:r>
      <w:r w:rsidRPr="00A42634">
        <w:rPr>
          <w:sz w:val="28"/>
          <w:szCs w:val="28"/>
        </w:rPr>
        <w:t>св</w:t>
      </w:r>
      <w:r>
        <w:rPr>
          <w:sz w:val="28"/>
          <w:szCs w:val="28"/>
        </w:rPr>
        <w:t>ерх оклада(</w:t>
      </w:r>
      <w:r w:rsidRPr="00747432">
        <w:rPr>
          <w:sz w:val="28"/>
          <w:szCs w:val="28"/>
        </w:rPr>
        <w:t>должностно</w:t>
      </w:r>
      <w:r>
        <w:rPr>
          <w:sz w:val="28"/>
          <w:szCs w:val="28"/>
        </w:rPr>
        <w:t>го</w:t>
      </w:r>
      <w:r w:rsidRPr="00747432">
        <w:rPr>
          <w:sz w:val="28"/>
          <w:szCs w:val="28"/>
        </w:rPr>
        <w:t xml:space="preserve"> оклад</w:t>
      </w:r>
      <w:r>
        <w:rPr>
          <w:sz w:val="28"/>
          <w:szCs w:val="28"/>
        </w:rPr>
        <w:t xml:space="preserve">а) </w:t>
      </w:r>
      <w:r w:rsidRPr="00A42634">
        <w:rPr>
          <w:sz w:val="28"/>
          <w:szCs w:val="28"/>
        </w:rPr>
        <w:t>за каждый час работы, если работа производилась сверх месячной нормы рабочего времени.</w:t>
      </w:r>
    </w:p>
    <w:p w:rsidR="00F17588" w:rsidRDefault="00F17588" w:rsidP="00C50CF8">
      <w:pPr>
        <w:tabs>
          <w:tab w:val="left" w:pos="360"/>
          <w:tab w:val="left" w:pos="540"/>
          <w:tab w:val="left" w:pos="1620"/>
        </w:tabs>
        <w:ind w:firstLine="540"/>
        <w:jc w:val="both"/>
        <w:rPr>
          <w:sz w:val="28"/>
          <w:szCs w:val="28"/>
        </w:rPr>
      </w:pPr>
      <w:r>
        <w:rPr>
          <w:sz w:val="28"/>
          <w:szCs w:val="28"/>
        </w:rPr>
        <w:t xml:space="preserve">4.1.8. </w:t>
      </w:r>
      <w:r w:rsidRPr="00CB184A">
        <w:rPr>
          <w:sz w:val="28"/>
          <w:szCs w:val="28"/>
        </w:rPr>
        <w:t xml:space="preserve">Повышенная оплата сверхурочной работы составляет за первые два часа работы не </w:t>
      </w:r>
      <w:proofErr w:type="gramStart"/>
      <w:r w:rsidRPr="00CB184A">
        <w:rPr>
          <w:sz w:val="28"/>
          <w:szCs w:val="28"/>
        </w:rPr>
        <w:t>менее полуторного</w:t>
      </w:r>
      <w:proofErr w:type="gramEnd"/>
      <w:r w:rsidRPr="00CB184A">
        <w:rPr>
          <w:sz w:val="28"/>
          <w:szCs w:val="28"/>
        </w:rPr>
        <w:t xml:space="preserve"> размера, за последующие часы </w:t>
      </w:r>
      <w:r>
        <w:rPr>
          <w:sz w:val="28"/>
          <w:szCs w:val="28"/>
        </w:rPr>
        <w:t>–</w:t>
      </w:r>
      <w:r w:rsidRPr="00CB184A">
        <w:rPr>
          <w:sz w:val="28"/>
          <w:szCs w:val="28"/>
        </w:rPr>
        <w:t xml:space="preserve"> двойного размера в соответствии со статьей 152 Трудового кодекса Российской Федерации.</w:t>
      </w:r>
    </w:p>
    <w:p w:rsidR="00F17588" w:rsidRPr="001337B3" w:rsidRDefault="00F17588" w:rsidP="00C50CF8">
      <w:pPr>
        <w:tabs>
          <w:tab w:val="left" w:pos="360"/>
          <w:tab w:val="left" w:pos="540"/>
          <w:tab w:val="left" w:pos="1620"/>
        </w:tabs>
        <w:ind w:firstLine="540"/>
        <w:jc w:val="both"/>
        <w:rPr>
          <w:sz w:val="28"/>
          <w:szCs w:val="28"/>
        </w:rPr>
      </w:pPr>
      <w:r w:rsidRPr="001337B3">
        <w:rPr>
          <w:sz w:val="28"/>
          <w:szCs w:val="28"/>
        </w:rPr>
        <w:t>4.</w:t>
      </w:r>
      <w:r>
        <w:rPr>
          <w:sz w:val="28"/>
          <w:szCs w:val="28"/>
        </w:rPr>
        <w:t>2</w:t>
      </w:r>
      <w:r w:rsidRPr="001337B3">
        <w:rPr>
          <w:sz w:val="28"/>
          <w:szCs w:val="28"/>
        </w:rPr>
        <w:t xml:space="preserve">. Выплаты компенсационного характера, размеры и условия их выплат устанавливаются </w:t>
      </w:r>
      <w:r w:rsidRPr="007E39DF">
        <w:rPr>
          <w:sz w:val="28"/>
          <w:szCs w:val="28"/>
        </w:rPr>
        <w:t>коллективным договором,</w:t>
      </w:r>
      <w:r w:rsidRPr="001337B3">
        <w:rPr>
          <w:sz w:val="28"/>
          <w:szCs w:val="28"/>
        </w:rPr>
        <w:t xml:space="preserve"> соглашениями, настоящим Положением в соответствии с трудовым законодательством и иными нормативными правовыми актами, содержащими нормы права.</w:t>
      </w:r>
    </w:p>
    <w:p w:rsidR="00F17588" w:rsidRDefault="00F17588" w:rsidP="00C50CF8">
      <w:pPr>
        <w:ind w:firstLine="540"/>
        <w:jc w:val="both"/>
        <w:rPr>
          <w:sz w:val="28"/>
          <w:szCs w:val="28"/>
        </w:rPr>
      </w:pPr>
      <w:r>
        <w:rPr>
          <w:sz w:val="28"/>
          <w:szCs w:val="28"/>
        </w:rPr>
        <w:t xml:space="preserve">4.3. Размеры и условия осуществления выплат компенсационного характера конкретизируются в трудовых договорах работников. </w:t>
      </w:r>
    </w:p>
    <w:p w:rsidR="00F17588" w:rsidRDefault="00F17588" w:rsidP="00C50CF8">
      <w:pPr>
        <w:ind w:firstLine="540"/>
        <w:jc w:val="both"/>
        <w:rPr>
          <w:sz w:val="28"/>
          <w:szCs w:val="28"/>
        </w:rPr>
      </w:pPr>
      <w:r>
        <w:rPr>
          <w:sz w:val="28"/>
          <w:szCs w:val="28"/>
        </w:rPr>
        <w:t>4.4. Выплаты компенсационного характера устанавливаются к окладу (</w:t>
      </w:r>
      <w:r w:rsidRPr="00747432">
        <w:rPr>
          <w:sz w:val="28"/>
          <w:szCs w:val="28"/>
        </w:rPr>
        <w:t>должностн</w:t>
      </w:r>
      <w:r>
        <w:rPr>
          <w:sz w:val="28"/>
          <w:szCs w:val="28"/>
        </w:rPr>
        <w:t xml:space="preserve">ому </w:t>
      </w:r>
      <w:r w:rsidRPr="00747432">
        <w:rPr>
          <w:sz w:val="28"/>
          <w:szCs w:val="28"/>
        </w:rPr>
        <w:t>оклад</w:t>
      </w:r>
      <w:r>
        <w:rPr>
          <w:sz w:val="28"/>
          <w:szCs w:val="28"/>
        </w:rPr>
        <w:t xml:space="preserve">у), ставке заработной платы работников без учета применения повышающих коэффициентов к окладу и стимулирующих выплат </w:t>
      </w:r>
      <w:r w:rsidRPr="004D2BAF">
        <w:rPr>
          <w:sz w:val="28"/>
          <w:szCs w:val="28"/>
        </w:rPr>
        <w:t>пропорционально</w:t>
      </w:r>
      <w:r w:rsidRPr="00C06B23">
        <w:rPr>
          <w:sz w:val="28"/>
          <w:szCs w:val="28"/>
        </w:rPr>
        <w:t xml:space="preserve"> установленной нагрузке работников. </w:t>
      </w:r>
    </w:p>
    <w:p w:rsidR="00F17588" w:rsidRDefault="00F17588" w:rsidP="00C50CF8">
      <w:pPr>
        <w:tabs>
          <w:tab w:val="left" w:pos="360"/>
          <w:tab w:val="left" w:pos="1620"/>
        </w:tabs>
        <w:ind w:left="360"/>
        <w:jc w:val="center"/>
        <w:rPr>
          <w:b/>
          <w:bCs/>
          <w:sz w:val="28"/>
          <w:szCs w:val="28"/>
        </w:rPr>
      </w:pPr>
    </w:p>
    <w:p w:rsidR="00EE7C35" w:rsidRDefault="00EE7C35" w:rsidP="00C50CF8">
      <w:pPr>
        <w:tabs>
          <w:tab w:val="left" w:pos="360"/>
          <w:tab w:val="left" w:pos="1620"/>
        </w:tabs>
        <w:ind w:left="360"/>
        <w:jc w:val="center"/>
        <w:rPr>
          <w:b/>
          <w:bCs/>
          <w:sz w:val="28"/>
          <w:szCs w:val="28"/>
        </w:rPr>
      </w:pPr>
    </w:p>
    <w:p w:rsidR="00F17588" w:rsidRDefault="00F17588" w:rsidP="00C50CF8">
      <w:pPr>
        <w:tabs>
          <w:tab w:val="left" w:pos="360"/>
          <w:tab w:val="left" w:pos="1620"/>
        </w:tabs>
        <w:ind w:left="360"/>
        <w:jc w:val="center"/>
        <w:rPr>
          <w:b/>
          <w:bCs/>
          <w:sz w:val="28"/>
          <w:szCs w:val="28"/>
        </w:rPr>
      </w:pPr>
      <w:r>
        <w:rPr>
          <w:b/>
          <w:bCs/>
          <w:sz w:val="28"/>
          <w:szCs w:val="28"/>
        </w:rPr>
        <w:lastRenderedPageBreak/>
        <w:t xml:space="preserve">5. </w:t>
      </w:r>
      <w:r w:rsidRPr="006C0B36">
        <w:rPr>
          <w:b/>
          <w:bCs/>
          <w:sz w:val="28"/>
          <w:szCs w:val="28"/>
        </w:rPr>
        <w:t xml:space="preserve">Порядок и условия премирования </w:t>
      </w:r>
    </w:p>
    <w:p w:rsidR="00F17588" w:rsidRDefault="00F17588" w:rsidP="00C50CF8">
      <w:pPr>
        <w:tabs>
          <w:tab w:val="left" w:pos="360"/>
          <w:tab w:val="left" w:pos="1620"/>
        </w:tabs>
        <w:ind w:left="360"/>
        <w:jc w:val="center"/>
        <w:rPr>
          <w:b/>
          <w:bCs/>
          <w:sz w:val="28"/>
          <w:szCs w:val="28"/>
        </w:rPr>
      </w:pPr>
      <w:r w:rsidRPr="006C0B36">
        <w:rPr>
          <w:b/>
          <w:bCs/>
          <w:sz w:val="28"/>
          <w:szCs w:val="28"/>
        </w:rPr>
        <w:t>работников учреждения</w:t>
      </w:r>
    </w:p>
    <w:p w:rsidR="00F17588" w:rsidRDefault="00F17588" w:rsidP="00C50CF8">
      <w:pPr>
        <w:ind w:firstLine="540"/>
        <w:jc w:val="both"/>
        <w:rPr>
          <w:sz w:val="28"/>
          <w:szCs w:val="28"/>
        </w:rPr>
      </w:pPr>
      <w:r>
        <w:rPr>
          <w:sz w:val="28"/>
          <w:szCs w:val="28"/>
        </w:rPr>
        <w:t>5.1. В целях поощрения работников за выполненную работу устанавливаются премии (при наличии денежных средств):</w:t>
      </w:r>
    </w:p>
    <w:p w:rsidR="00F17588" w:rsidRDefault="00F17588" w:rsidP="00C50CF8">
      <w:pPr>
        <w:ind w:firstLine="540"/>
        <w:jc w:val="both"/>
        <w:rPr>
          <w:sz w:val="28"/>
          <w:szCs w:val="28"/>
        </w:rPr>
      </w:pPr>
      <w:r>
        <w:rPr>
          <w:sz w:val="28"/>
          <w:szCs w:val="28"/>
        </w:rPr>
        <w:t>- по итогам работы (за месяц, квартал, полугодие, девять месяцев, год);</w:t>
      </w:r>
    </w:p>
    <w:p w:rsidR="00F17588" w:rsidRDefault="00F17588" w:rsidP="00C50CF8">
      <w:pPr>
        <w:ind w:firstLine="540"/>
        <w:jc w:val="both"/>
        <w:rPr>
          <w:sz w:val="28"/>
          <w:szCs w:val="28"/>
        </w:rPr>
      </w:pPr>
      <w:r>
        <w:rPr>
          <w:sz w:val="28"/>
          <w:szCs w:val="28"/>
        </w:rPr>
        <w:t>- за качество выполняемых работ;</w:t>
      </w:r>
    </w:p>
    <w:p w:rsidR="00F17588" w:rsidRDefault="00F17588" w:rsidP="00C50CF8">
      <w:pPr>
        <w:ind w:firstLine="540"/>
        <w:jc w:val="both"/>
        <w:rPr>
          <w:sz w:val="28"/>
          <w:szCs w:val="28"/>
        </w:rPr>
      </w:pPr>
      <w:r>
        <w:rPr>
          <w:sz w:val="28"/>
          <w:szCs w:val="28"/>
        </w:rPr>
        <w:t>- за интенсивность и высокие результаты работы.</w:t>
      </w:r>
    </w:p>
    <w:p w:rsidR="00F17588" w:rsidRDefault="00F17588" w:rsidP="00C50CF8">
      <w:pPr>
        <w:tabs>
          <w:tab w:val="left" w:pos="360"/>
          <w:tab w:val="left" w:pos="1620"/>
        </w:tabs>
        <w:ind w:firstLine="540"/>
        <w:jc w:val="both"/>
        <w:rPr>
          <w:sz w:val="28"/>
          <w:szCs w:val="28"/>
        </w:rPr>
      </w:pPr>
      <w:r>
        <w:rPr>
          <w:sz w:val="28"/>
          <w:szCs w:val="28"/>
        </w:rPr>
        <w:t xml:space="preserve">Премирование осуществляется по решению руководителя учреждения в пределах бюджетных ассигнований на оплату труда работников учреждения, а также </w:t>
      </w:r>
      <w:r w:rsidRPr="00CA5079">
        <w:rPr>
          <w:sz w:val="28"/>
          <w:szCs w:val="28"/>
        </w:rPr>
        <w:t>средств от приносящей доход деятельности, направленных</w:t>
      </w:r>
      <w:r>
        <w:rPr>
          <w:sz w:val="28"/>
          <w:szCs w:val="28"/>
        </w:rPr>
        <w:t xml:space="preserve"> учреждением на оплату труда работников.</w:t>
      </w:r>
    </w:p>
    <w:p w:rsidR="00F17588" w:rsidRDefault="00F17588" w:rsidP="00C50CF8">
      <w:pPr>
        <w:ind w:firstLine="540"/>
        <w:jc w:val="both"/>
        <w:rPr>
          <w:sz w:val="28"/>
          <w:szCs w:val="28"/>
        </w:rPr>
      </w:pPr>
      <w:r>
        <w:rPr>
          <w:sz w:val="28"/>
          <w:szCs w:val="28"/>
        </w:rPr>
        <w:t xml:space="preserve">5.1.1. Премия по итогам работы за период (за месяц, квартал, полугодие, девять месяцев, год) выплачивается с целью поощрения работников за общие результаты труда по итогам работы. </w:t>
      </w:r>
    </w:p>
    <w:p w:rsidR="00F17588" w:rsidRDefault="00F17588" w:rsidP="00C50CF8">
      <w:pPr>
        <w:ind w:firstLine="540"/>
        <w:jc w:val="both"/>
        <w:rPr>
          <w:sz w:val="28"/>
          <w:szCs w:val="28"/>
        </w:rPr>
      </w:pPr>
      <w:r>
        <w:rPr>
          <w:sz w:val="28"/>
          <w:szCs w:val="28"/>
        </w:rPr>
        <w:t>При премировании учитывается:</w:t>
      </w:r>
    </w:p>
    <w:p w:rsidR="00F17588" w:rsidRDefault="00F17588" w:rsidP="00C50CF8">
      <w:pPr>
        <w:ind w:firstLine="540"/>
        <w:jc w:val="both"/>
        <w:rPr>
          <w:sz w:val="28"/>
          <w:szCs w:val="28"/>
        </w:rPr>
      </w:pPr>
      <w:r>
        <w:rPr>
          <w:sz w:val="28"/>
          <w:szCs w:val="28"/>
        </w:rPr>
        <w:t>- успешное и добросовестное исполнение работником своих должностных обязанностей в соответствующем периоде;</w:t>
      </w:r>
    </w:p>
    <w:p w:rsidR="00F17588" w:rsidRDefault="00F17588" w:rsidP="00C50CF8">
      <w:pPr>
        <w:ind w:firstLine="540"/>
        <w:jc w:val="both"/>
        <w:rPr>
          <w:sz w:val="28"/>
          <w:szCs w:val="28"/>
        </w:rPr>
      </w:pPr>
      <w:r>
        <w:rPr>
          <w:sz w:val="28"/>
          <w:szCs w:val="28"/>
        </w:rPr>
        <w:t>- инициатива, творчество и применение в работе современных форм и методов организации труда;</w:t>
      </w:r>
    </w:p>
    <w:p w:rsidR="00F17588" w:rsidRDefault="00F17588" w:rsidP="00C50CF8">
      <w:pPr>
        <w:autoSpaceDE w:val="0"/>
        <w:autoSpaceDN w:val="0"/>
        <w:adjustRightInd w:val="0"/>
        <w:ind w:firstLine="540"/>
        <w:jc w:val="both"/>
        <w:rPr>
          <w:sz w:val="28"/>
          <w:szCs w:val="28"/>
        </w:rPr>
      </w:pPr>
      <w:r>
        <w:rPr>
          <w:sz w:val="28"/>
          <w:szCs w:val="28"/>
        </w:rPr>
        <w:t>- проведение качественной подготовки и проведения мероприятий, связанных с уставной деятельностью учреждения;</w:t>
      </w:r>
    </w:p>
    <w:p w:rsidR="00F17588" w:rsidRDefault="00F17588" w:rsidP="00C50CF8">
      <w:pPr>
        <w:ind w:firstLine="540"/>
        <w:jc w:val="both"/>
        <w:rPr>
          <w:sz w:val="28"/>
          <w:szCs w:val="28"/>
        </w:rPr>
      </w:pPr>
      <w:r>
        <w:rPr>
          <w:sz w:val="28"/>
          <w:szCs w:val="28"/>
        </w:rPr>
        <w:t>- выполнение порученной работы, связанной с обеспечением рабочего процесса или уставной деятельности учреждения;</w:t>
      </w:r>
    </w:p>
    <w:p w:rsidR="00F17588" w:rsidRDefault="00F17588" w:rsidP="00C50CF8">
      <w:pPr>
        <w:ind w:firstLine="540"/>
        <w:jc w:val="both"/>
        <w:rPr>
          <w:sz w:val="28"/>
          <w:szCs w:val="28"/>
        </w:rPr>
      </w:pPr>
      <w:r>
        <w:rPr>
          <w:sz w:val="28"/>
          <w:szCs w:val="28"/>
        </w:rPr>
        <w:t>- качественная подготовка и своевременная сдача отчетности;</w:t>
      </w:r>
    </w:p>
    <w:p w:rsidR="00F17588" w:rsidRDefault="00F17588" w:rsidP="00C50CF8">
      <w:pPr>
        <w:ind w:firstLine="540"/>
        <w:jc w:val="both"/>
        <w:rPr>
          <w:sz w:val="28"/>
          <w:szCs w:val="28"/>
        </w:rPr>
      </w:pPr>
      <w:r>
        <w:rPr>
          <w:sz w:val="28"/>
          <w:szCs w:val="28"/>
        </w:rPr>
        <w:t>- участие в течение месяца в выполнении важных работ, мероприятий.</w:t>
      </w:r>
    </w:p>
    <w:p w:rsidR="00F17588" w:rsidRPr="00A4539F" w:rsidRDefault="00F17588" w:rsidP="00C50CF8">
      <w:pPr>
        <w:ind w:firstLine="540"/>
        <w:jc w:val="both"/>
        <w:rPr>
          <w:sz w:val="28"/>
          <w:szCs w:val="28"/>
        </w:rPr>
      </w:pPr>
      <w:r>
        <w:rPr>
          <w:sz w:val="28"/>
          <w:szCs w:val="28"/>
        </w:rPr>
        <w:t xml:space="preserve">Премия по итогам работы за период (месяц, квартал, полугодие, девять месяцев, год) выплачивается в пределах имеющихся средств. </w:t>
      </w:r>
      <w:r w:rsidRPr="0024591E">
        <w:rPr>
          <w:sz w:val="28"/>
          <w:szCs w:val="28"/>
        </w:rPr>
        <w:t xml:space="preserve">Конкретный размер премии может определяться в процентах к окладу </w:t>
      </w:r>
      <w:r>
        <w:rPr>
          <w:sz w:val="28"/>
          <w:szCs w:val="28"/>
        </w:rPr>
        <w:t>(</w:t>
      </w:r>
      <w:r w:rsidRPr="00747432">
        <w:rPr>
          <w:sz w:val="28"/>
          <w:szCs w:val="28"/>
        </w:rPr>
        <w:t>должностн</w:t>
      </w:r>
      <w:r>
        <w:rPr>
          <w:sz w:val="28"/>
          <w:szCs w:val="28"/>
        </w:rPr>
        <w:t xml:space="preserve">ому </w:t>
      </w:r>
      <w:r w:rsidRPr="00747432">
        <w:rPr>
          <w:sz w:val="28"/>
          <w:szCs w:val="28"/>
        </w:rPr>
        <w:t>оклад</w:t>
      </w:r>
      <w:r>
        <w:rPr>
          <w:sz w:val="28"/>
          <w:szCs w:val="28"/>
        </w:rPr>
        <w:t xml:space="preserve">у), ставке заработной платы </w:t>
      </w:r>
      <w:r w:rsidRPr="0024591E">
        <w:rPr>
          <w:sz w:val="28"/>
          <w:szCs w:val="28"/>
        </w:rPr>
        <w:t>работника</w:t>
      </w:r>
      <w:r w:rsidRPr="0024591E">
        <w:rPr>
          <w:color w:val="000000"/>
          <w:sz w:val="28"/>
          <w:szCs w:val="28"/>
        </w:rPr>
        <w:t xml:space="preserve"> или </w:t>
      </w:r>
      <w:r w:rsidRPr="0024591E">
        <w:rPr>
          <w:sz w:val="28"/>
          <w:szCs w:val="28"/>
        </w:rPr>
        <w:t xml:space="preserve">в абсолютном </w:t>
      </w:r>
      <w:r w:rsidRPr="00A4539F">
        <w:rPr>
          <w:sz w:val="28"/>
          <w:szCs w:val="28"/>
        </w:rPr>
        <w:t>размере</w:t>
      </w:r>
      <w:r>
        <w:rPr>
          <w:sz w:val="28"/>
          <w:szCs w:val="28"/>
        </w:rPr>
        <w:t>.</w:t>
      </w:r>
    </w:p>
    <w:p w:rsidR="00F17588" w:rsidRDefault="00F17588" w:rsidP="00C50CF8">
      <w:pPr>
        <w:ind w:firstLine="540"/>
        <w:jc w:val="both"/>
        <w:rPr>
          <w:sz w:val="28"/>
          <w:szCs w:val="28"/>
        </w:rPr>
      </w:pPr>
      <w:r>
        <w:rPr>
          <w:sz w:val="28"/>
          <w:szCs w:val="28"/>
        </w:rPr>
        <w:t>Максимальным размером премия по итогам работы не ограничена.</w:t>
      </w:r>
    </w:p>
    <w:p w:rsidR="00F17588" w:rsidRDefault="00F17588" w:rsidP="00C50CF8">
      <w:pPr>
        <w:ind w:firstLine="540"/>
        <w:jc w:val="both"/>
        <w:rPr>
          <w:sz w:val="28"/>
          <w:szCs w:val="28"/>
        </w:rPr>
      </w:pPr>
      <w:r>
        <w:rPr>
          <w:sz w:val="28"/>
          <w:szCs w:val="28"/>
        </w:rPr>
        <w:t>При увольнении работника по собственному желанию до истечения календарного месяца работник лишается права на получение премии по итогам работы за месяц.</w:t>
      </w:r>
    </w:p>
    <w:p w:rsidR="00F17588" w:rsidRDefault="00F17588" w:rsidP="00C50CF8">
      <w:pPr>
        <w:ind w:firstLine="540"/>
        <w:jc w:val="both"/>
        <w:rPr>
          <w:sz w:val="28"/>
          <w:szCs w:val="28"/>
        </w:rPr>
      </w:pPr>
      <w:r>
        <w:rPr>
          <w:sz w:val="28"/>
          <w:szCs w:val="28"/>
        </w:rPr>
        <w:t>5.1.2 Премия за интенсивность и высокие результаты работы выплачивается работникам единовременно за интенсивность и высокие результаты работы. При премировании учитывается:</w:t>
      </w:r>
    </w:p>
    <w:p w:rsidR="00F17588" w:rsidRDefault="00F17588" w:rsidP="00C50CF8">
      <w:pPr>
        <w:ind w:firstLine="540"/>
        <w:jc w:val="both"/>
        <w:rPr>
          <w:sz w:val="28"/>
          <w:szCs w:val="28"/>
        </w:rPr>
      </w:pPr>
      <w:r>
        <w:rPr>
          <w:sz w:val="28"/>
          <w:szCs w:val="28"/>
        </w:rPr>
        <w:t>- интенсивность и напряженность работы;</w:t>
      </w:r>
    </w:p>
    <w:p w:rsidR="00F17588" w:rsidRDefault="00F17588" w:rsidP="00C50CF8">
      <w:pPr>
        <w:ind w:firstLine="540"/>
        <w:jc w:val="both"/>
        <w:rPr>
          <w:sz w:val="28"/>
          <w:szCs w:val="28"/>
        </w:rPr>
      </w:pPr>
      <w:r>
        <w:rPr>
          <w:sz w:val="28"/>
          <w:szCs w:val="28"/>
        </w:rPr>
        <w:t>- 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F17588" w:rsidRDefault="00F17588" w:rsidP="00C50CF8">
      <w:pPr>
        <w:ind w:firstLine="540"/>
        <w:jc w:val="both"/>
        <w:rPr>
          <w:sz w:val="28"/>
          <w:szCs w:val="28"/>
        </w:rPr>
      </w:pPr>
      <w:r>
        <w:rPr>
          <w:sz w:val="28"/>
          <w:szCs w:val="28"/>
        </w:rPr>
        <w:t>- организация и проведение мероприятий, направленных на повышение авторитета и имиджа учреждения среди населения.</w:t>
      </w:r>
    </w:p>
    <w:p w:rsidR="00F17588" w:rsidRDefault="00F17588" w:rsidP="00C50CF8">
      <w:pPr>
        <w:ind w:firstLine="540"/>
        <w:jc w:val="both"/>
        <w:rPr>
          <w:sz w:val="28"/>
          <w:szCs w:val="28"/>
        </w:rPr>
      </w:pPr>
      <w:r>
        <w:rPr>
          <w:sz w:val="28"/>
          <w:szCs w:val="28"/>
        </w:rPr>
        <w:t>Размер премии может устанавливаться как в абсолютном значении, так и в процентном отношении к окладу(</w:t>
      </w:r>
      <w:r w:rsidRPr="00747432">
        <w:rPr>
          <w:sz w:val="28"/>
          <w:szCs w:val="28"/>
        </w:rPr>
        <w:t>должностн</w:t>
      </w:r>
      <w:r>
        <w:rPr>
          <w:sz w:val="28"/>
          <w:szCs w:val="28"/>
        </w:rPr>
        <w:t xml:space="preserve">ому </w:t>
      </w:r>
      <w:r w:rsidRPr="00747432">
        <w:rPr>
          <w:sz w:val="28"/>
          <w:szCs w:val="28"/>
        </w:rPr>
        <w:t>оклад</w:t>
      </w:r>
      <w:r>
        <w:rPr>
          <w:sz w:val="28"/>
          <w:szCs w:val="28"/>
        </w:rPr>
        <w:t>у). Максимальным размером премия за выполнение особо важных работ и проведение мероприятий не ограничена.</w:t>
      </w:r>
    </w:p>
    <w:p w:rsidR="00F17588" w:rsidRDefault="00F17588" w:rsidP="00C50CF8">
      <w:pPr>
        <w:ind w:firstLine="540"/>
        <w:jc w:val="both"/>
        <w:rPr>
          <w:sz w:val="28"/>
          <w:szCs w:val="28"/>
        </w:rPr>
      </w:pPr>
      <w:r>
        <w:rPr>
          <w:sz w:val="28"/>
          <w:szCs w:val="28"/>
        </w:rPr>
        <w:lastRenderedPageBreak/>
        <w:t>Премирование за интенсивность и высокие результаты работы не применяется к работникам, которым установлена стимулирующая надбавка за интенсивность и высокие результаты работы.</w:t>
      </w:r>
    </w:p>
    <w:p w:rsidR="00F17588" w:rsidRDefault="00F17588" w:rsidP="00C50CF8">
      <w:pPr>
        <w:tabs>
          <w:tab w:val="left" w:pos="360"/>
          <w:tab w:val="left" w:pos="1620"/>
        </w:tabs>
        <w:ind w:firstLine="540"/>
        <w:jc w:val="both"/>
        <w:rPr>
          <w:sz w:val="28"/>
          <w:szCs w:val="28"/>
        </w:rPr>
      </w:pPr>
      <w:r>
        <w:rPr>
          <w:sz w:val="28"/>
          <w:szCs w:val="28"/>
        </w:rPr>
        <w:t xml:space="preserve">5.2. </w:t>
      </w:r>
      <w:r w:rsidRPr="005E7B5D">
        <w:rPr>
          <w:sz w:val="28"/>
          <w:szCs w:val="28"/>
        </w:rPr>
        <w:t xml:space="preserve">Показатели </w:t>
      </w:r>
      <w:r>
        <w:rPr>
          <w:sz w:val="28"/>
          <w:szCs w:val="28"/>
        </w:rPr>
        <w:t xml:space="preserve">премирования педагогических работников учреждения отражены в приложении </w:t>
      </w:r>
      <w:r w:rsidRPr="0024591E">
        <w:rPr>
          <w:sz w:val="28"/>
          <w:szCs w:val="28"/>
        </w:rPr>
        <w:t xml:space="preserve">№ </w:t>
      </w:r>
      <w:r>
        <w:rPr>
          <w:sz w:val="28"/>
          <w:szCs w:val="28"/>
        </w:rPr>
        <w:t>2 к настоящему Положению.</w:t>
      </w:r>
    </w:p>
    <w:p w:rsidR="00F17588" w:rsidRDefault="00F17588" w:rsidP="00C50CF8">
      <w:pPr>
        <w:autoSpaceDE w:val="0"/>
        <w:autoSpaceDN w:val="0"/>
        <w:adjustRightInd w:val="0"/>
        <w:ind w:firstLine="540"/>
        <w:jc w:val="both"/>
        <w:rPr>
          <w:sz w:val="28"/>
          <w:szCs w:val="28"/>
        </w:rPr>
      </w:pPr>
      <w:r>
        <w:rPr>
          <w:sz w:val="28"/>
          <w:szCs w:val="28"/>
        </w:rPr>
        <w:t>5.3. Премии, предусмотренные настоящим Положением, учитываются в составе средней заработной платы для исчисления отпусков, пособий по временной нетрудоспособности.</w:t>
      </w:r>
    </w:p>
    <w:p w:rsidR="00F17588" w:rsidRPr="00282C97" w:rsidRDefault="00F17588" w:rsidP="00C50CF8">
      <w:pPr>
        <w:tabs>
          <w:tab w:val="left" w:pos="360"/>
          <w:tab w:val="left" w:pos="1620"/>
        </w:tabs>
        <w:jc w:val="both"/>
        <w:rPr>
          <w:sz w:val="28"/>
          <w:szCs w:val="28"/>
        </w:rPr>
      </w:pPr>
    </w:p>
    <w:p w:rsidR="00F17588" w:rsidRDefault="00F17588" w:rsidP="00C50CF8">
      <w:pPr>
        <w:tabs>
          <w:tab w:val="left" w:pos="360"/>
          <w:tab w:val="left" w:pos="1620"/>
        </w:tabs>
        <w:ind w:left="360"/>
        <w:jc w:val="center"/>
        <w:rPr>
          <w:b/>
          <w:bCs/>
          <w:sz w:val="28"/>
          <w:szCs w:val="28"/>
        </w:rPr>
      </w:pPr>
      <w:r>
        <w:rPr>
          <w:b/>
          <w:bCs/>
          <w:sz w:val="28"/>
          <w:szCs w:val="28"/>
        </w:rPr>
        <w:t xml:space="preserve">6. </w:t>
      </w:r>
      <w:r w:rsidRPr="00523846">
        <w:rPr>
          <w:b/>
          <w:bCs/>
          <w:sz w:val="28"/>
          <w:szCs w:val="28"/>
        </w:rPr>
        <w:t>Материальная помощь</w:t>
      </w:r>
    </w:p>
    <w:p w:rsidR="00F17588" w:rsidRPr="00497B38" w:rsidRDefault="00F17588" w:rsidP="00C50CF8">
      <w:pPr>
        <w:ind w:firstLine="600"/>
        <w:jc w:val="both"/>
        <w:rPr>
          <w:sz w:val="28"/>
          <w:szCs w:val="28"/>
        </w:rPr>
      </w:pPr>
      <w:r>
        <w:rPr>
          <w:sz w:val="28"/>
          <w:szCs w:val="28"/>
        </w:rPr>
        <w:t>6</w:t>
      </w:r>
      <w:r w:rsidRPr="00497B38">
        <w:rPr>
          <w:sz w:val="28"/>
          <w:szCs w:val="28"/>
        </w:rPr>
        <w:t xml:space="preserve">.1. Материальная помощь выплачивается работникам </w:t>
      </w:r>
      <w:r>
        <w:rPr>
          <w:sz w:val="28"/>
          <w:szCs w:val="28"/>
        </w:rPr>
        <w:t xml:space="preserve">в пределах выделенного фонда оплаты труда </w:t>
      </w:r>
      <w:r w:rsidRPr="00497B38">
        <w:rPr>
          <w:sz w:val="28"/>
          <w:szCs w:val="28"/>
        </w:rPr>
        <w:t>на основании письменного заявления:</w:t>
      </w:r>
    </w:p>
    <w:p w:rsidR="00F17588" w:rsidRPr="00497B38" w:rsidRDefault="00F17588" w:rsidP="00C50CF8">
      <w:pPr>
        <w:tabs>
          <w:tab w:val="left" w:pos="670"/>
          <w:tab w:val="left" w:pos="737"/>
        </w:tabs>
        <w:autoSpaceDE w:val="0"/>
        <w:autoSpaceDN w:val="0"/>
        <w:adjustRightInd w:val="0"/>
        <w:ind w:firstLine="600"/>
        <w:jc w:val="both"/>
        <w:outlineLvl w:val="3"/>
        <w:rPr>
          <w:sz w:val="28"/>
          <w:szCs w:val="28"/>
        </w:rPr>
      </w:pPr>
      <w:r w:rsidRPr="00497B38">
        <w:rPr>
          <w:sz w:val="28"/>
          <w:szCs w:val="28"/>
        </w:rPr>
        <w:t>к 8 марта - Международный женский день;</w:t>
      </w:r>
    </w:p>
    <w:p w:rsidR="00F17588" w:rsidRPr="00C6698F" w:rsidRDefault="00F17588" w:rsidP="00C50CF8">
      <w:pPr>
        <w:ind w:firstLine="600"/>
        <w:jc w:val="both"/>
        <w:rPr>
          <w:sz w:val="28"/>
          <w:szCs w:val="28"/>
        </w:rPr>
      </w:pPr>
      <w:r w:rsidRPr="00497B38">
        <w:rPr>
          <w:sz w:val="28"/>
          <w:szCs w:val="28"/>
        </w:rPr>
        <w:t>к профессиональному празднику</w:t>
      </w:r>
      <w:r w:rsidRPr="00C6698F">
        <w:rPr>
          <w:sz w:val="28"/>
          <w:szCs w:val="28"/>
        </w:rPr>
        <w:t>«День дошкольного работника»;</w:t>
      </w:r>
    </w:p>
    <w:p w:rsidR="00F17588" w:rsidRPr="00497B38" w:rsidRDefault="00F17588" w:rsidP="00C50CF8">
      <w:pPr>
        <w:ind w:firstLine="600"/>
        <w:jc w:val="both"/>
        <w:rPr>
          <w:sz w:val="28"/>
          <w:szCs w:val="28"/>
        </w:rPr>
      </w:pPr>
      <w:r w:rsidRPr="00497B38">
        <w:rPr>
          <w:sz w:val="28"/>
          <w:szCs w:val="28"/>
        </w:rPr>
        <w:t>в связи с регистрацией брака;</w:t>
      </w:r>
    </w:p>
    <w:p w:rsidR="00F17588" w:rsidRPr="00497B38" w:rsidRDefault="00F17588" w:rsidP="00C50CF8">
      <w:pPr>
        <w:ind w:firstLine="600"/>
        <w:jc w:val="both"/>
        <w:rPr>
          <w:sz w:val="28"/>
          <w:szCs w:val="28"/>
        </w:rPr>
      </w:pPr>
      <w:r w:rsidRPr="00497B38">
        <w:rPr>
          <w:sz w:val="28"/>
          <w:szCs w:val="28"/>
        </w:rPr>
        <w:t>в связи с рождением ребенка;</w:t>
      </w:r>
    </w:p>
    <w:p w:rsidR="00F17588" w:rsidRPr="00497B38" w:rsidRDefault="00F17588" w:rsidP="00C50CF8">
      <w:pPr>
        <w:ind w:firstLine="600"/>
        <w:jc w:val="both"/>
        <w:rPr>
          <w:sz w:val="28"/>
          <w:szCs w:val="28"/>
        </w:rPr>
      </w:pPr>
      <w:r w:rsidRPr="00497B38">
        <w:rPr>
          <w:sz w:val="28"/>
          <w:szCs w:val="28"/>
        </w:rPr>
        <w:t>в связи со смертью близких родственников;</w:t>
      </w:r>
    </w:p>
    <w:p w:rsidR="00F17588" w:rsidRPr="00497B38" w:rsidRDefault="00F17588" w:rsidP="00C50CF8">
      <w:pPr>
        <w:ind w:firstLine="600"/>
        <w:jc w:val="both"/>
        <w:rPr>
          <w:sz w:val="28"/>
          <w:szCs w:val="28"/>
        </w:rPr>
      </w:pPr>
      <w:r w:rsidRPr="00497B38">
        <w:rPr>
          <w:sz w:val="28"/>
          <w:szCs w:val="28"/>
        </w:rPr>
        <w:t>в связи с возникшими материальными затруднениями остро нуждающимся работникам;</w:t>
      </w:r>
    </w:p>
    <w:p w:rsidR="00F17588" w:rsidRPr="00497B38" w:rsidRDefault="00F17588" w:rsidP="00C50CF8">
      <w:pPr>
        <w:ind w:firstLine="600"/>
        <w:jc w:val="both"/>
        <w:rPr>
          <w:sz w:val="28"/>
          <w:szCs w:val="28"/>
        </w:rPr>
      </w:pPr>
      <w:r w:rsidRPr="00497B38">
        <w:rPr>
          <w:sz w:val="28"/>
          <w:szCs w:val="28"/>
        </w:rPr>
        <w:t>в связи с юбилейной датой;</w:t>
      </w:r>
    </w:p>
    <w:p w:rsidR="00F17588" w:rsidRPr="00497B38" w:rsidRDefault="00F17588" w:rsidP="00C50CF8">
      <w:pPr>
        <w:ind w:firstLine="600"/>
        <w:jc w:val="both"/>
        <w:rPr>
          <w:sz w:val="28"/>
          <w:szCs w:val="28"/>
        </w:rPr>
      </w:pPr>
      <w:r w:rsidRPr="00497B38">
        <w:rPr>
          <w:sz w:val="28"/>
          <w:szCs w:val="28"/>
        </w:rPr>
        <w:t>на лечение.</w:t>
      </w:r>
    </w:p>
    <w:p w:rsidR="00F17588" w:rsidRPr="00497B38" w:rsidRDefault="00F17588" w:rsidP="00C50CF8">
      <w:pPr>
        <w:ind w:firstLine="540"/>
        <w:jc w:val="both"/>
        <w:rPr>
          <w:sz w:val="28"/>
          <w:szCs w:val="28"/>
        </w:rPr>
      </w:pPr>
      <w:r>
        <w:rPr>
          <w:sz w:val="28"/>
          <w:szCs w:val="28"/>
        </w:rPr>
        <w:t>6</w:t>
      </w:r>
      <w:r w:rsidRPr="00497B38">
        <w:rPr>
          <w:sz w:val="28"/>
          <w:szCs w:val="28"/>
        </w:rPr>
        <w:t>.2. Решение о выплате материальной помощи и ее конкретных размерах принимает руководитель</w:t>
      </w:r>
      <w:r>
        <w:rPr>
          <w:sz w:val="28"/>
          <w:szCs w:val="28"/>
        </w:rPr>
        <w:t xml:space="preserve"> учреждения.</w:t>
      </w:r>
    </w:p>
    <w:p w:rsidR="00F17588" w:rsidRDefault="00F17588" w:rsidP="00C50CF8">
      <w:pPr>
        <w:ind w:firstLine="540"/>
        <w:jc w:val="both"/>
        <w:rPr>
          <w:sz w:val="28"/>
          <w:szCs w:val="28"/>
        </w:rPr>
      </w:pPr>
      <w:r>
        <w:rPr>
          <w:sz w:val="28"/>
          <w:szCs w:val="28"/>
        </w:rPr>
        <w:t>6</w:t>
      </w:r>
      <w:r w:rsidRPr="00497B38">
        <w:rPr>
          <w:sz w:val="28"/>
          <w:szCs w:val="28"/>
        </w:rPr>
        <w:t>.3. Максимальным размером материальная помощь не ограничивается.</w:t>
      </w:r>
    </w:p>
    <w:p w:rsidR="00F17588" w:rsidRPr="00282C97" w:rsidRDefault="00F17588" w:rsidP="00C50CF8">
      <w:pPr>
        <w:tabs>
          <w:tab w:val="left" w:pos="360"/>
          <w:tab w:val="left" w:pos="1620"/>
        </w:tabs>
        <w:jc w:val="both"/>
        <w:rPr>
          <w:sz w:val="28"/>
          <w:szCs w:val="28"/>
        </w:rPr>
      </w:pPr>
    </w:p>
    <w:p w:rsidR="00F17588" w:rsidRPr="00A2755B" w:rsidRDefault="00F17588" w:rsidP="00C50CF8">
      <w:pPr>
        <w:tabs>
          <w:tab w:val="left" w:pos="360"/>
          <w:tab w:val="left" w:pos="1620"/>
        </w:tabs>
        <w:ind w:left="360"/>
        <w:jc w:val="center"/>
        <w:rPr>
          <w:b/>
          <w:bCs/>
          <w:sz w:val="28"/>
          <w:szCs w:val="28"/>
        </w:rPr>
      </w:pPr>
      <w:r w:rsidRPr="00A2755B">
        <w:rPr>
          <w:b/>
          <w:bCs/>
          <w:sz w:val="28"/>
          <w:szCs w:val="28"/>
        </w:rPr>
        <w:t>7. Оплата труда руководителя учреждения и его заместителя</w:t>
      </w:r>
    </w:p>
    <w:p w:rsidR="00F17588" w:rsidRPr="00282C97" w:rsidRDefault="00F17588" w:rsidP="00C50CF8">
      <w:pPr>
        <w:tabs>
          <w:tab w:val="left" w:pos="360"/>
          <w:tab w:val="left" w:pos="1620"/>
        </w:tabs>
        <w:ind w:left="360"/>
        <w:jc w:val="center"/>
        <w:rPr>
          <w:sz w:val="28"/>
          <w:szCs w:val="28"/>
        </w:rPr>
      </w:pPr>
    </w:p>
    <w:p w:rsidR="00F17588" w:rsidRDefault="00F17588" w:rsidP="00C50CF8">
      <w:pPr>
        <w:tabs>
          <w:tab w:val="left" w:pos="540"/>
          <w:tab w:val="left" w:pos="1620"/>
        </w:tabs>
        <w:ind w:firstLine="540"/>
        <w:jc w:val="both"/>
        <w:rPr>
          <w:sz w:val="28"/>
          <w:szCs w:val="28"/>
        </w:rPr>
      </w:pPr>
      <w:r>
        <w:rPr>
          <w:sz w:val="28"/>
          <w:szCs w:val="28"/>
        </w:rPr>
        <w:t>7.1. Заработная плата руководителя учреждения и его заместителя состоит из должностного оклада, выплат компенсационного и стимулирующего характера.</w:t>
      </w:r>
    </w:p>
    <w:p w:rsidR="00F17588" w:rsidRDefault="00F17588" w:rsidP="00C50CF8">
      <w:pPr>
        <w:tabs>
          <w:tab w:val="left" w:pos="540"/>
          <w:tab w:val="left" w:pos="1620"/>
        </w:tabs>
        <w:ind w:firstLine="540"/>
        <w:jc w:val="both"/>
        <w:rPr>
          <w:sz w:val="28"/>
          <w:szCs w:val="28"/>
        </w:rPr>
      </w:pPr>
      <w:r>
        <w:rPr>
          <w:sz w:val="28"/>
          <w:szCs w:val="28"/>
        </w:rPr>
        <w:t xml:space="preserve">7.2. К основному персоналу учреждения относятся работники учреждения, непосредственно обеспечивающие выполнение основных функций, в </w:t>
      </w:r>
      <w:proofErr w:type="gramStart"/>
      <w:r>
        <w:rPr>
          <w:sz w:val="28"/>
          <w:szCs w:val="28"/>
        </w:rPr>
        <w:t>целях</w:t>
      </w:r>
      <w:proofErr w:type="gramEnd"/>
      <w:r>
        <w:rPr>
          <w:sz w:val="28"/>
          <w:szCs w:val="28"/>
        </w:rPr>
        <w:t xml:space="preserve"> реализации которых создано учреждение.</w:t>
      </w:r>
    </w:p>
    <w:p w:rsidR="00F17588" w:rsidRPr="00615B33" w:rsidRDefault="00F17588" w:rsidP="00C50CF8">
      <w:pPr>
        <w:tabs>
          <w:tab w:val="left" w:pos="540"/>
          <w:tab w:val="left" w:pos="1620"/>
        </w:tabs>
        <w:ind w:firstLine="540"/>
        <w:jc w:val="both"/>
        <w:rPr>
          <w:sz w:val="28"/>
          <w:szCs w:val="28"/>
        </w:rPr>
      </w:pPr>
      <w:r>
        <w:rPr>
          <w:sz w:val="28"/>
          <w:szCs w:val="28"/>
        </w:rPr>
        <w:t xml:space="preserve">7.3.Должностной оклад руководителя определяется трудовым договором и устанавливается в кратном отношении к средней заработной плате работников учреждения </w:t>
      </w:r>
      <w:r w:rsidRPr="0063178B">
        <w:rPr>
          <w:sz w:val="28"/>
          <w:szCs w:val="28"/>
        </w:rPr>
        <w:t xml:space="preserve">и составляет </w:t>
      </w:r>
      <w:r w:rsidRPr="0024591E">
        <w:rPr>
          <w:sz w:val="28"/>
          <w:szCs w:val="28"/>
        </w:rPr>
        <w:t xml:space="preserve">до </w:t>
      </w:r>
      <w:r>
        <w:rPr>
          <w:sz w:val="28"/>
          <w:szCs w:val="28"/>
        </w:rPr>
        <w:t>5</w:t>
      </w:r>
      <w:r w:rsidRPr="0024591E">
        <w:rPr>
          <w:sz w:val="28"/>
          <w:szCs w:val="28"/>
        </w:rPr>
        <w:t xml:space="preserve"> размеров указанной</w:t>
      </w:r>
      <w:r>
        <w:rPr>
          <w:sz w:val="28"/>
          <w:szCs w:val="28"/>
        </w:rPr>
        <w:t xml:space="preserve"> средней заработной платы</w:t>
      </w:r>
      <w:r w:rsidRPr="0063178B">
        <w:rPr>
          <w:sz w:val="28"/>
          <w:szCs w:val="28"/>
        </w:rPr>
        <w:t xml:space="preserve"> с </w:t>
      </w:r>
      <w:r>
        <w:rPr>
          <w:sz w:val="28"/>
          <w:szCs w:val="28"/>
        </w:rPr>
        <w:t xml:space="preserve">последующим </w:t>
      </w:r>
      <w:r w:rsidRPr="0063178B">
        <w:rPr>
          <w:sz w:val="28"/>
          <w:szCs w:val="28"/>
        </w:rPr>
        <w:t>округлением до целого рубля в сторону увеличения</w:t>
      </w:r>
      <w:r>
        <w:rPr>
          <w:sz w:val="28"/>
          <w:szCs w:val="28"/>
        </w:rPr>
        <w:t>.</w:t>
      </w:r>
    </w:p>
    <w:p w:rsidR="00F17588" w:rsidRDefault="00F17588" w:rsidP="00C50CF8">
      <w:pPr>
        <w:tabs>
          <w:tab w:val="left" w:pos="540"/>
        </w:tabs>
        <w:ind w:firstLine="540"/>
        <w:jc w:val="both"/>
        <w:rPr>
          <w:sz w:val="28"/>
          <w:szCs w:val="28"/>
        </w:rPr>
      </w:pPr>
      <w:r w:rsidRPr="007F32D4">
        <w:rPr>
          <w:sz w:val="28"/>
          <w:szCs w:val="28"/>
        </w:rPr>
        <w:t>7.4. Коэффициент кратности средней заработной платы работников учреждения, для определения должностного оклада руководителя учреждения, устанавливается в зависимости от количества групп воспитанников дошкольного возраста в учреждении.</w:t>
      </w:r>
    </w:p>
    <w:p w:rsidR="00F17588" w:rsidRDefault="00F17588" w:rsidP="00C50CF8">
      <w:pPr>
        <w:tabs>
          <w:tab w:val="left" w:pos="540"/>
        </w:tabs>
        <w:ind w:firstLine="540"/>
        <w:jc w:val="both"/>
        <w:rPr>
          <w:sz w:val="28"/>
          <w:szCs w:val="28"/>
        </w:rPr>
      </w:pPr>
      <w:r>
        <w:rPr>
          <w:sz w:val="28"/>
          <w:szCs w:val="28"/>
        </w:rPr>
        <w:t>7.5. При расчете средней заработной платы работников учреждения для определения должностного оклада руководителя учитываются оклады (должностные оклады), ставки заработной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w:t>
      </w:r>
    </w:p>
    <w:p w:rsidR="00F17588" w:rsidRDefault="00F17588" w:rsidP="00C50CF8">
      <w:pPr>
        <w:tabs>
          <w:tab w:val="left" w:pos="540"/>
        </w:tabs>
        <w:ind w:firstLine="540"/>
        <w:jc w:val="both"/>
        <w:rPr>
          <w:sz w:val="28"/>
          <w:szCs w:val="28"/>
        </w:rPr>
      </w:pPr>
      <w:r>
        <w:rPr>
          <w:sz w:val="28"/>
          <w:szCs w:val="28"/>
        </w:rPr>
        <w:t xml:space="preserve">При расчете средней заработной платы учитываются выплаты стимулирующего характера работников учреждения независимо от финансовых </w:t>
      </w:r>
      <w:r>
        <w:rPr>
          <w:sz w:val="28"/>
          <w:szCs w:val="28"/>
        </w:rPr>
        <w:lastRenderedPageBreak/>
        <w:t>источников, за счет которых осуществляются данные выплаты, за исключением федеральных средств и средств, полученных от предпринимательской и иной приносящей доход деятельности.</w:t>
      </w:r>
    </w:p>
    <w:p w:rsidR="00F17588" w:rsidRDefault="00F17588" w:rsidP="00C50CF8">
      <w:pPr>
        <w:tabs>
          <w:tab w:val="left" w:pos="540"/>
        </w:tabs>
        <w:ind w:firstLine="540"/>
        <w:jc w:val="both"/>
        <w:rPr>
          <w:sz w:val="28"/>
          <w:szCs w:val="28"/>
        </w:rPr>
      </w:pPr>
      <w:r>
        <w:rPr>
          <w:sz w:val="28"/>
          <w:szCs w:val="28"/>
        </w:rPr>
        <w:t>При расчете средней заработной платы не учитываются выплаты компенсационного характера работников.</w:t>
      </w:r>
    </w:p>
    <w:p w:rsidR="00F17588" w:rsidRDefault="00F17588" w:rsidP="00C50CF8">
      <w:pPr>
        <w:tabs>
          <w:tab w:val="left" w:pos="540"/>
        </w:tabs>
        <w:ind w:firstLine="540"/>
        <w:jc w:val="both"/>
        <w:rPr>
          <w:sz w:val="28"/>
          <w:szCs w:val="28"/>
        </w:rPr>
      </w:pPr>
      <w:r>
        <w:rPr>
          <w:sz w:val="28"/>
          <w:szCs w:val="28"/>
        </w:rPr>
        <w:t xml:space="preserve">Расчет средней заработной платы работников учреждений осуществляется за календарный год, предшествующий году установления должностного оклада руководителя. </w:t>
      </w:r>
    </w:p>
    <w:p w:rsidR="00F17588" w:rsidRDefault="00F17588" w:rsidP="00C50CF8">
      <w:pPr>
        <w:tabs>
          <w:tab w:val="left" w:pos="540"/>
        </w:tabs>
        <w:ind w:firstLine="540"/>
        <w:jc w:val="both"/>
        <w:rPr>
          <w:sz w:val="28"/>
          <w:szCs w:val="28"/>
        </w:rPr>
      </w:pPr>
      <w:r>
        <w:rPr>
          <w:sz w:val="28"/>
          <w:szCs w:val="28"/>
        </w:rPr>
        <w:t>7.6. Управления образования администрации муниципального образования Щербиновский район (далее – управление образования) в утверждаемом им порядке устанавливает руководителям учреждений выплаты стимулирующего характера.</w:t>
      </w:r>
    </w:p>
    <w:p w:rsidR="00F17588" w:rsidRDefault="00F17588" w:rsidP="00C50CF8">
      <w:pPr>
        <w:tabs>
          <w:tab w:val="left" w:pos="540"/>
        </w:tabs>
        <w:ind w:firstLine="540"/>
        <w:jc w:val="both"/>
        <w:rPr>
          <w:sz w:val="28"/>
          <w:szCs w:val="28"/>
        </w:rPr>
      </w:pPr>
      <w:r>
        <w:rPr>
          <w:sz w:val="28"/>
          <w:szCs w:val="28"/>
        </w:rPr>
        <w:t xml:space="preserve">В качестве </w:t>
      </w:r>
      <w:proofErr w:type="gramStart"/>
      <w:r>
        <w:rPr>
          <w:sz w:val="28"/>
          <w:szCs w:val="28"/>
        </w:rPr>
        <w:t>показателя эффективности работы руководителя учреждения</w:t>
      </w:r>
      <w:proofErr w:type="gramEnd"/>
      <w:r>
        <w:rPr>
          <w:sz w:val="28"/>
          <w:szCs w:val="28"/>
        </w:rPr>
        <w:t xml:space="preserve"> по решению управления образования может быть установлен рост средней рост средней заработной платы работников учреждения в отчетном году по сравнении с предшествующим годом без учета повышения размера заработной платы в соответствии с постановлениями администрации муниципального образования Щербиновский район.</w:t>
      </w:r>
    </w:p>
    <w:p w:rsidR="00F17588" w:rsidRDefault="00F17588" w:rsidP="00C50CF8">
      <w:pPr>
        <w:tabs>
          <w:tab w:val="left" w:pos="540"/>
        </w:tabs>
        <w:ind w:firstLine="540"/>
        <w:jc w:val="both"/>
        <w:rPr>
          <w:sz w:val="28"/>
          <w:szCs w:val="28"/>
        </w:rPr>
      </w:pPr>
      <w:r>
        <w:rPr>
          <w:sz w:val="28"/>
          <w:szCs w:val="28"/>
        </w:rPr>
        <w:t>7.7. Предельный уровень соотношения средней заработной платы руководителя учреждения (с учетом всех видов выплат из всех источников финансирования) и средней заработной платы работников учреждения (без руководителя, с учетом всех видов выплат из всех источников финансирования) устанавливается в кратности от 1 до 8.</w:t>
      </w:r>
    </w:p>
    <w:p w:rsidR="00F17588" w:rsidRDefault="00F17588" w:rsidP="00C50CF8">
      <w:pPr>
        <w:tabs>
          <w:tab w:val="left" w:pos="540"/>
        </w:tabs>
        <w:ind w:firstLine="540"/>
        <w:jc w:val="both"/>
        <w:rPr>
          <w:sz w:val="28"/>
          <w:szCs w:val="28"/>
        </w:rPr>
      </w:pPr>
      <w:r>
        <w:rPr>
          <w:sz w:val="28"/>
          <w:szCs w:val="28"/>
        </w:rPr>
        <w:t>Предельный уровень соотношения средней заработной платы руководителя учреждения и средней заработной платы работников учреждения может быть увеличен по решения управления образования, в отношении руководителя учреждения, включенного в соответствующий перечень, утверждаемый управлением образования.</w:t>
      </w:r>
    </w:p>
    <w:p w:rsidR="00F17588" w:rsidRDefault="00F17588" w:rsidP="00C50CF8">
      <w:pPr>
        <w:tabs>
          <w:tab w:val="left" w:pos="540"/>
        </w:tabs>
        <w:ind w:firstLine="540"/>
        <w:jc w:val="both"/>
        <w:rPr>
          <w:sz w:val="28"/>
          <w:szCs w:val="28"/>
        </w:rPr>
      </w:pPr>
      <w:r>
        <w:rPr>
          <w:sz w:val="28"/>
          <w:szCs w:val="28"/>
        </w:rPr>
        <w:t>7.8. Руководителю учреждения выплаты стимулирующего характера устанавливаются по решению управления образования с учетом показателей деятельности учреждения, выполнения муниципального задания.</w:t>
      </w:r>
    </w:p>
    <w:p w:rsidR="00F17588" w:rsidRDefault="00F17588" w:rsidP="00C50CF8">
      <w:pPr>
        <w:tabs>
          <w:tab w:val="left" w:pos="540"/>
          <w:tab w:val="left" w:pos="1620"/>
        </w:tabs>
        <w:ind w:firstLine="540"/>
        <w:jc w:val="both"/>
        <w:rPr>
          <w:sz w:val="28"/>
          <w:szCs w:val="28"/>
        </w:rPr>
      </w:pPr>
      <w:r>
        <w:rPr>
          <w:sz w:val="28"/>
          <w:szCs w:val="28"/>
        </w:rPr>
        <w:t xml:space="preserve">7.9. Должностной оклад заместителя руководителя </w:t>
      </w:r>
      <w:r w:rsidRPr="00A42634">
        <w:rPr>
          <w:sz w:val="28"/>
          <w:szCs w:val="28"/>
        </w:rPr>
        <w:t>учреждения</w:t>
      </w:r>
      <w:r>
        <w:rPr>
          <w:sz w:val="28"/>
          <w:szCs w:val="28"/>
        </w:rPr>
        <w:t xml:space="preserve"> устанавливается на </w:t>
      </w:r>
      <w:r w:rsidRPr="00A5624E">
        <w:rPr>
          <w:sz w:val="28"/>
          <w:szCs w:val="28"/>
        </w:rPr>
        <w:t>20 процентов</w:t>
      </w:r>
      <w:r>
        <w:rPr>
          <w:sz w:val="28"/>
          <w:szCs w:val="28"/>
        </w:rPr>
        <w:t xml:space="preserve"> ниже должностного оклада руководителя учреждения с последующим округлением до целого рубля в сторону увеличения.</w:t>
      </w:r>
    </w:p>
    <w:p w:rsidR="00F17588" w:rsidRDefault="00F17588" w:rsidP="00C50CF8">
      <w:pPr>
        <w:tabs>
          <w:tab w:val="left" w:pos="540"/>
        </w:tabs>
        <w:ind w:firstLine="540"/>
        <w:jc w:val="both"/>
        <w:rPr>
          <w:sz w:val="28"/>
          <w:szCs w:val="28"/>
        </w:rPr>
      </w:pPr>
      <w:r>
        <w:rPr>
          <w:sz w:val="28"/>
          <w:szCs w:val="28"/>
        </w:rPr>
        <w:t xml:space="preserve">7.10. С учетом условий труда </w:t>
      </w:r>
      <w:r w:rsidRPr="00A42634">
        <w:rPr>
          <w:sz w:val="28"/>
          <w:szCs w:val="28"/>
        </w:rPr>
        <w:t>руководителю учреждения</w:t>
      </w:r>
      <w:r>
        <w:rPr>
          <w:sz w:val="28"/>
          <w:szCs w:val="28"/>
        </w:rPr>
        <w:t xml:space="preserve"> и его заместителю устанавливаются выплаты компенсационного характера, предусмотренные разделом 4 настоящего Положения.</w:t>
      </w:r>
    </w:p>
    <w:p w:rsidR="00F17588" w:rsidRDefault="00F17588" w:rsidP="00C50CF8">
      <w:pPr>
        <w:tabs>
          <w:tab w:val="left" w:pos="540"/>
          <w:tab w:val="left" w:pos="1620"/>
        </w:tabs>
        <w:ind w:firstLine="540"/>
        <w:jc w:val="both"/>
        <w:rPr>
          <w:sz w:val="28"/>
          <w:szCs w:val="28"/>
        </w:rPr>
      </w:pPr>
      <w:r>
        <w:rPr>
          <w:sz w:val="28"/>
          <w:szCs w:val="28"/>
        </w:rPr>
        <w:t>7.11. Премирование руководителя осуществляется с учетом результатов деятельности учреждения в соответствии с критериями оценки и показателями эффективности работы учреждения, установленными управлением образования.</w:t>
      </w:r>
    </w:p>
    <w:p w:rsidR="00F17588" w:rsidRPr="00282C97" w:rsidRDefault="00F17588" w:rsidP="00C50CF8">
      <w:pPr>
        <w:tabs>
          <w:tab w:val="left" w:pos="360"/>
          <w:tab w:val="left" w:pos="1620"/>
        </w:tabs>
        <w:jc w:val="both"/>
        <w:rPr>
          <w:sz w:val="28"/>
          <w:szCs w:val="28"/>
        </w:rPr>
      </w:pPr>
    </w:p>
    <w:p w:rsidR="00F17588" w:rsidRDefault="00F17588" w:rsidP="00C50CF8">
      <w:pPr>
        <w:tabs>
          <w:tab w:val="left" w:pos="360"/>
          <w:tab w:val="left" w:pos="1620"/>
        </w:tabs>
        <w:ind w:left="360"/>
        <w:jc w:val="center"/>
        <w:rPr>
          <w:b/>
          <w:bCs/>
          <w:sz w:val="28"/>
          <w:szCs w:val="28"/>
        </w:rPr>
      </w:pPr>
      <w:r>
        <w:rPr>
          <w:b/>
          <w:bCs/>
          <w:sz w:val="28"/>
          <w:szCs w:val="28"/>
        </w:rPr>
        <w:t xml:space="preserve">8. </w:t>
      </w:r>
      <w:r w:rsidRPr="00EC6B51">
        <w:rPr>
          <w:b/>
          <w:bCs/>
          <w:sz w:val="28"/>
          <w:szCs w:val="28"/>
        </w:rPr>
        <w:t>Штатное расписание</w:t>
      </w:r>
    </w:p>
    <w:p w:rsidR="00F17588" w:rsidRDefault="00F17588" w:rsidP="00C50CF8">
      <w:pPr>
        <w:ind w:firstLine="540"/>
        <w:jc w:val="both"/>
        <w:rPr>
          <w:sz w:val="28"/>
          <w:szCs w:val="28"/>
        </w:rPr>
      </w:pPr>
      <w:r>
        <w:rPr>
          <w:sz w:val="28"/>
          <w:szCs w:val="28"/>
        </w:rPr>
        <w:t>8.1. Штатное расписание учрежденияформируется и утверждается руководителем учреждения в пределах выделенного фонда оплаты труда.</w:t>
      </w:r>
    </w:p>
    <w:p w:rsidR="00F17588" w:rsidRDefault="00F17588" w:rsidP="00C50CF8">
      <w:pPr>
        <w:ind w:firstLine="540"/>
        <w:jc w:val="both"/>
        <w:rPr>
          <w:sz w:val="28"/>
          <w:szCs w:val="28"/>
        </w:rPr>
      </w:pPr>
      <w:r>
        <w:rPr>
          <w:sz w:val="28"/>
          <w:szCs w:val="28"/>
        </w:rPr>
        <w:t>8.2. Внесение изменений в штатное расписание производится на основании приказа руководителя учреждения.</w:t>
      </w:r>
    </w:p>
    <w:p w:rsidR="00F17588" w:rsidRDefault="00F17588" w:rsidP="00C50CF8">
      <w:pPr>
        <w:ind w:firstLine="540"/>
        <w:jc w:val="both"/>
        <w:rPr>
          <w:sz w:val="28"/>
          <w:szCs w:val="28"/>
        </w:rPr>
      </w:pPr>
      <w:r>
        <w:rPr>
          <w:sz w:val="28"/>
          <w:szCs w:val="28"/>
        </w:rPr>
        <w:lastRenderedPageBreak/>
        <w:t xml:space="preserve">8.3. В штатном расписании указываются должности работников, численность, оклады (должностные оклады), ставки заработной платы, все виды выплат компенсационного характера, и другие обязательные выплаты, установленные законодательством и нормативными правовыми актами в сфере оплаты труда, производимые работникам учреждения, зачисленным на штатные должности. </w:t>
      </w:r>
    </w:p>
    <w:p w:rsidR="00F17588" w:rsidRPr="007F3A0E" w:rsidRDefault="00F17588" w:rsidP="00C50CF8">
      <w:pPr>
        <w:ind w:firstLine="540"/>
        <w:jc w:val="both"/>
        <w:rPr>
          <w:sz w:val="28"/>
          <w:szCs w:val="28"/>
        </w:rPr>
      </w:pPr>
      <w:r>
        <w:rPr>
          <w:sz w:val="28"/>
          <w:szCs w:val="28"/>
        </w:rPr>
        <w:t>8.4. Численный состав работников учреждения должен быть достаточным для гарантированного выполнения его функций, задач и объемов работ, установленных учредителем.</w:t>
      </w:r>
    </w:p>
    <w:p w:rsidR="00F17588" w:rsidRPr="007F3A0E" w:rsidRDefault="00F17588" w:rsidP="00C50CF8">
      <w:pPr>
        <w:tabs>
          <w:tab w:val="left" w:pos="360"/>
          <w:tab w:val="left" w:pos="1620"/>
        </w:tabs>
        <w:jc w:val="both"/>
        <w:rPr>
          <w:sz w:val="28"/>
          <w:szCs w:val="28"/>
        </w:rPr>
      </w:pPr>
    </w:p>
    <w:p w:rsidR="00F17588" w:rsidRPr="007F3A0E" w:rsidRDefault="00F17588" w:rsidP="00C50CF8">
      <w:pPr>
        <w:tabs>
          <w:tab w:val="left" w:pos="360"/>
          <w:tab w:val="left" w:pos="1620"/>
        </w:tabs>
        <w:jc w:val="both"/>
        <w:rPr>
          <w:sz w:val="28"/>
          <w:szCs w:val="28"/>
        </w:rPr>
      </w:pPr>
    </w:p>
    <w:p w:rsidR="00F17588" w:rsidRDefault="00F17588" w:rsidP="00C50CF8">
      <w:pPr>
        <w:tabs>
          <w:tab w:val="left" w:pos="360"/>
          <w:tab w:val="left" w:pos="1620"/>
        </w:tabs>
        <w:jc w:val="both"/>
        <w:rPr>
          <w:sz w:val="28"/>
          <w:szCs w:val="28"/>
        </w:rPr>
      </w:pPr>
      <w:r>
        <w:rPr>
          <w:sz w:val="28"/>
          <w:szCs w:val="28"/>
        </w:rPr>
        <w:t xml:space="preserve">Заведующий </w:t>
      </w:r>
      <w:proofErr w:type="gramStart"/>
      <w:r>
        <w:rPr>
          <w:sz w:val="28"/>
          <w:szCs w:val="28"/>
        </w:rPr>
        <w:t>муниципального</w:t>
      </w:r>
      <w:proofErr w:type="gramEnd"/>
      <w:r>
        <w:rPr>
          <w:sz w:val="28"/>
          <w:szCs w:val="28"/>
        </w:rPr>
        <w:t xml:space="preserve"> бюджетного </w:t>
      </w:r>
    </w:p>
    <w:p w:rsidR="00F17588" w:rsidRDefault="00F17588" w:rsidP="00C50CF8">
      <w:pPr>
        <w:tabs>
          <w:tab w:val="left" w:pos="360"/>
          <w:tab w:val="left" w:pos="1620"/>
        </w:tabs>
        <w:jc w:val="both"/>
        <w:rPr>
          <w:sz w:val="28"/>
          <w:szCs w:val="28"/>
        </w:rPr>
      </w:pPr>
      <w:r>
        <w:rPr>
          <w:sz w:val="28"/>
          <w:szCs w:val="28"/>
        </w:rPr>
        <w:t>дошкольного образовательного учреждения</w:t>
      </w:r>
    </w:p>
    <w:p w:rsidR="00F17588" w:rsidRDefault="00F17588" w:rsidP="00C50CF8">
      <w:pPr>
        <w:tabs>
          <w:tab w:val="left" w:pos="360"/>
          <w:tab w:val="left" w:pos="1620"/>
        </w:tabs>
        <w:jc w:val="both"/>
        <w:rPr>
          <w:sz w:val="28"/>
          <w:szCs w:val="28"/>
        </w:rPr>
      </w:pPr>
      <w:r>
        <w:rPr>
          <w:sz w:val="28"/>
          <w:szCs w:val="28"/>
        </w:rPr>
        <w:t>детский сад № 1</w:t>
      </w:r>
      <w:r w:rsidR="008264DD">
        <w:rPr>
          <w:sz w:val="28"/>
          <w:szCs w:val="28"/>
        </w:rPr>
        <w:t>6</w:t>
      </w:r>
      <w:r>
        <w:rPr>
          <w:sz w:val="28"/>
          <w:szCs w:val="28"/>
        </w:rPr>
        <w:t xml:space="preserve"> муниципального образования </w:t>
      </w:r>
    </w:p>
    <w:p w:rsidR="00F17588" w:rsidRPr="000E29E1" w:rsidRDefault="00F17588" w:rsidP="00C50CF8">
      <w:pPr>
        <w:tabs>
          <w:tab w:val="left" w:pos="360"/>
          <w:tab w:val="left" w:pos="1620"/>
        </w:tabs>
        <w:jc w:val="both"/>
        <w:rPr>
          <w:sz w:val="28"/>
          <w:szCs w:val="28"/>
        </w:rPr>
      </w:pPr>
      <w:r>
        <w:rPr>
          <w:sz w:val="28"/>
          <w:szCs w:val="28"/>
        </w:rPr>
        <w:t xml:space="preserve">Щербиновский район </w:t>
      </w:r>
      <w:r w:rsidR="008264DD">
        <w:rPr>
          <w:sz w:val="28"/>
          <w:szCs w:val="28"/>
        </w:rPr>
        <w:t>село Николаевка</w:t>
      </w:r>
      <w:r w:rsidRPr="00496B54">
        <w:rPr>
          <w:color w:val="FF0000"/>
          <w:sz w:val="28"/>
          <w:szCs w:val="28"/>
        </w:rPr>
        <w:tab/>
      </w:r>
      <w:r>
        <w:rPr>
          <w:sz w:val="28"/>
          <w:szCs w:val="28"/>
        </w:rPr>
        <w:tab/>
      </w:r>
      <w:r w:rsidR="004F47AD">
        <w:rPr>
          <w:sz w:val="28"/>
          <w:szCs w:val="28"/>
        </w:rPr>
        <w:t>Ю</w:t>
      </w:r>
      <w:r>
        <w:rPr>
          <w:sz w:val="28"/>
          <w:szCs w:val="28"/>
        </w:rPr>
        <w:t>.</w:t>
      </w:r>
      <w:r w:rsidR="004F47AD">
        <w:rPr>
          <w:sz w:val="28"/>
          <w:szCs w:val="28"/>
        </w:rPr>
        <w:t>С</w:t>
      </w:r>
      <w:r w:rsidR="008264DD">
        <w:rPr>
          <w:sz w:val="28"/>
          <w:szCs w:val="28"/>
        </w:rPr>
        <w:t xml:space="preserve">. </w:t>
      </w:r>
      <w:proofErr w:type="spellStart"/>
      <w:r w:rsidR="004F47AD">
        <w:rPr>
          <w:sz w:val="28"/>
          <w:szCs w:val="28"/>
        </w:rPr>
        <w:t>Окинча</w:t>
      </w:r>
      <w:proofErr w:type="spellEnd"/>
    </w:p>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F17588" w:rsidRDefault="00F17588" w:rsidP="00C50CF8"/>
    <w:p w:rsidR="005D2E2A" w:rsidRDefault="005D2E2A" w:rsidP="00C50CF8">
      <w:pPr>
        <w:autoSpaceDE w:val="0"/>
        <w:autoSpaceDN w:val="0"/>
        <w:adjustRightInd w:val="0"/>
        <w:ind w:left="5400"/>
        <w:jc w:val="right"/>
        <w:outlineLvl w:val="1"/>
        <w:rPr>
          <w:rFonts w:eastAsia="Batang"/>
          <w:sz w:val="28"/>
          <w:szCs w:val="28"/>
          <w:lang w:eastAsia="ko-KR"/>
        </w:rPr>
      </w:pPr>
    </w:p>
    <w:p w:rsidR="005D2E2A" w:rsidRDefault="005D2E2A" w:rsidP="00C50CF8">
      <w:pPr>
        <w:autoSpaceDE w:val="0"/>
        <w:autoSpaceDN w:val="0"/>
        <w:adjustRightInd w:val="0"/>
        <w:ind w:left="5400"/>
        <w:jc w:val="right"/>
        <w:outlineLvl w:val="1"/>
        <w:rPr>
          <w:rFonts w:eastAsia="Batang"/>
          <w:sz w:val="28"/>
          <w:szCs w:val="28"/>
          <w:lang w:eastAsia="ko-KR"/>
        </w:rPr>
      </w:pPr>
    </w:p>
    <w:p w:rsidR="005D2E2A" w:rsidRDefault="005D2E2A" w:rsidP="00C50CF8">
      <w:pPr>
        <w:autoSpaceDE w:val="0"/>
        <w:autoSpaceDN w:val="0"/>
        <w:adjustRightInd w:val="0"/>
        <w:ind w:left="5400"/>
        <w:jc w:val="right"/>
        <w:outlineLvl w:val="1"/>
        <w:rPr>
          <w:rFonts w:eastAsia="Batang"/>
          <w:sz w:val="28"/>
          <w:szCs w:val="28"/>
          <w:lang w:eastAsia="ko-KR"/>
        </w:rPr>
      </w:pPr>
    </w:p>
    <w:p w:rsidR="005D2E2A" w:rsidRDefault="005D2E2A" w:rsidP="00C50CF8">
      <w:pPr>
        <w:autoSpaceDE w:val="0"/>
        <w:autoSpaceDN w:val="0"/>
        <w:adjustRightInd w:val="0"/>
        <w:ind w:left="5400"/>
        <w:jc w:val="right"/>
        <w:outlineLvl w:val="1"/>
        <w:rPr>
          <w:rFonts w:eastAsia="Batang"/>
          <w:sz w:val="28"/>
          <w:szCs w:val="28"/>
          <w:lang w:eastAsia="ko-KR"/>
        </w:rPr>
      </w:pPr>
    </w:p>
    <w:p w:rsidR="005D2E2A" w:rsidRDefault="005D2E2A" w:rsidP="00C50CF8">
      <w:pPr>
        <w:autoSpaceDE w:val="0"/>
        <w:autoSpaceDN w:val="0"/>
        <w:adjustRightInd w:val="0"/>
        <w:ind w:left="5400"/>
        <w:jc w:val="right"/>
        <w:outlineLvl w:val="1"/>
        <w:rPr>
          <w:rFonts w:eastAsia="Batang"/>
          <w:sz w:val="28"/>
          <w:szCs w:val="28"/>
          <w:lang w:eastAsia="ko-KR"/>
        </w:rPr>
      </w:pPr>
    </w:p>
    <w:p w:rsidR="005D2E2A" w:rsidRDefault="005D2E2A" w:rsidP="00C50CF8">
      <w:pPr>
        <w:autoSpaceDE w:val="0"/>
        <w:autoSpaceDN w:val="0"/>
        <w:adjustRightInd w:val="0"/>
        <w:ind w:left="5400"/>
        <w:jc w:val="right"/>
        <w:outlineLvl w:val="1"/>
        <w:rPr>
          <w:rFonts w:eastAsia="Batang"/>
          <w:sz w:val="28"/>
          <w:szCs w:val="28"/>
          <w:lang w:eastAsia="ko-KR"/>
        </w:rPr>
      </w:pPr>
    </w:p>
    <w:p w:rsidR="005D2E2A" w:rsidRDefault="005D2E2A"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EE7C35" w:rsidRDefault="00EE7C35" w:rsidP="00C50CF8">
      <w:pPr>
        <w:autoSpaceDE w:val="0"/>
        <w:autoSpaceDN w:val="0"/>
        <w:adjustRightInd w:val="0"/>
        <w:ind w:left="5400"/>
        <w:jc w:val="right"/>
        <w:outlineLvl w:val="1"/>
        <w:rPr>
          <w:rFonts w:eastAsia="Batang"/>
          <w:sz w:val="28"/>
          <w:szCs w:val="28"/>
          <w:lang w:eastAsia="ko-KR"/>
        </w:rPr>
      </w:pPr>
    </w:p>
    <w:p w:rsidR="00F17588" w:rsidRPr="002772F6" w:rsidRDefault="00F17588" w:rsidP="00C50CF8">
      <w:pPr>
        <w:autoSpaceDE w:val="0"/>
        <w:autoSpaceDN w:val="0"/>
        <w:adjustRightInd w:val="0"/>
        <w:ind w:left="5400"/>
        <w:jc w:val="right"/>
        <w:outlineLvl w:val="1"/>
        <w:rPr>
          <w:rFonts w:eastAsia="Batang"/>
          <w:sz w:val="28"/>
          <w:szCs w:val="28"/>
          <w:lang w:eastAsia="ko-KR"/>
        </w:rPr>
      </w:pPr>
      <w:r>
        <w:rPr>
          <w:rFonts w:eastAsia="Batang"/>
          <w:sz w:val="28"/>
          <w:szCs w:val="28"/>
          <w:lang w:eastAsia="ko-KR"/>
        </w:rPr>
        <w:lastRenderedPageBreak/>
        <w:t xml:space="preserve">ПРИЛОЖЕНИЕ № </w:t>
      </w:r>
      <w:r w:rsidRPr="002772F6">
        <w:rPr>
          <w:rFonts w:eastAsia="Batang"/>
          <w:sz w:val="28"/>
          <w:szCs w:val="28"/>
          <w:lang w:eastAsia="ko-KR"/>
        </w:rPr>
        <w:t>1</w:t>
      </w:r>
    </w:p>
    <w:p w:rsidR="00F17588" w:rsidRDefault="00F17588" w:rsidP="00C50CF8">
      <w:pPr>
        <w:jc w:val="right"/>
        <w:rPr>
          <w:sz w:val="28"/>
          <w:szCs w:val="28"/>
        </w:rPr>
      </w:pPr>
      <w:r>
        <w:rPr>
          <w:rFonts w:eastAsia="Batang"/>
          <w:sz w:val="28"/>
          <w:szCs w:val="28"/>
          <w:lang w:eastAsia="ko-KR"/>
        </w:rPr>
        <w:tab/>
      </w:r>
      <w:r>
        <w:rPr>
          <w:rFonts w:eastAsia="Batang"/>
          <w:sz w:val="28"/>
          <w:szCs w:val="28"/>
          <w:lang w:eastAsia="ko-KR"/>
        </w:rPr>
        <w:tab/>
      </w:r>
      <w:r>
        <w:rPr>
          <w:rFonts w:eastAsia="Batang"/>
          <w:sz w:val="28"/>
          <w:szCs w:val="28"/>
          <w:lang w:eastAsia="ko-KR"/>
        </w:rPr>
        <w:tab/>
      </w:r>
      <w:r>
        <w:rPr>
          <w:rFonts w:eastAsia="Batang"/>
          <w:sz w:val="28"/>
          <w:szCs w:val="28"/>
          <w:lang w:eastAsia="ko-KR"/>
        </w:rPr>
        <w:tab/>
      </w:r>
      <w:r>
        <w:rPr>
          <w:rFonts w:eastAsia="Batang"/>
          <w:sz w:val="28"/>
          <w:szCs w:val="28"/>
          <w:lang w:eastAsia="ko-KR"/>
        </w:rPr>
        <w:tab/>
      </w:r>
      <w:r>
        <w:rPr>
          <w:rFonts w:eastAsia="Batang"/>
          <w:sz w:val="28"/>
          <w:szCs w:val="28"/>
          <w:lang w:eastAsia="ko-KR"/>
        </w:rPr>
        <w:tab/>
      </w:r>
      <w:r>
        <w:rPr>
          <w:rFonts w:eastAsia="Batang"/>
          <w:sz w:val="28"/>
          <w:szCs w:val="28"/>
          <w:lang w:eastAsia="ko-KR"/>
        </w:rPr>
        <w:tab/>
        <w:t xml:space="preserve">к Положению </w:t>
      </w:r>
      <w:r>
        <w:rPr>
          <w:sz w:val="28"/>
          <w:szCs w:val="28"/>
        </w:rPr>
        <w:t>об оплате труда</w:t>
      </w:r>
    </w:p>
    <w:p w:rsidR="00F17588" w:rsidRDefault="00F17588" w:rsidP="00C50CF8">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работников </w:t>
      </w:r>
      <w:proofErr w:type="gramStart"/>
      <w:r>
        <w:rPr>
          <w:sz w:val="28"/>
          <w:szCs w:val="28"/>
        </w:rPr>
        <w:t>муниципального</w:t>
      </w:r>
      <w:proofErr w:type="gramEnd"/>
    </w:p>
    <w:p w:rsidR="00F17588" w:rsidRDefault="00F17588" w:rsidP="00C50CF8">
      <w:pPr>
        <w:jc w:val="right"/>
        <w:rPr>
          <w:sz w:val="28"/>
          <w:szCs w:val="28"/>
        </w:rPr>
      </w:pPr>
      <w:r>
        <w:rPr>
          <w:sz w:val="28"/>
          <w:szCs w:val="28"/>
        </w:rPr>
        <w:t>бюджетного дошкольного</w:t>
      </w:r>
    </w:p>
    <w:p w:rsidR="00F17588" w:rsidRDefault="00F17588" w:rsidP="00C50CF8">
      <w:pPr>
        <w:jc w:val="right"/>
        <w:rPr>
          <w:sz w:val="28"/>
          <w:szCs w:val="28"/>
        </w:rPr>
      </w:pPr>
      <w:r>
        <w:rPr>
          <w:sz w:val="28"/>
          <w:szCs w:val="28"/>
        </w:rPr>
        <w:t>образовательного учреждения</w:t>
      </w:r>
    </w:p>
    <w:p w:rsidR="00F17588" w:rsidRDefault="00F17588" w:rsidP="00C50CF8">
      <w:pPr>
        <w:ind w:left="5664"/>
        <w:jc w:val="right"/>
        <w:rPr>
          <w:sz w:val="28"/>
          <w:szCs w:val="28"/>
        </w:rPr>
      </w:pPr>
      <w:r>
        <w:rPr>
          <w:sz w:val="28"/>
          <w:szCs w:val="28"/>
        </w:rPr>
        <w:t>детский сад № 1</w:t>
      </w:r>
      <w:r w:rsidR="005D2E2A">
        <w:rPr>
          <w:sz w:val="28"/>
          <w:szCs w:val="28"/>
        </w:rPr>
        <w:t>6</w:t>
      </w:r>
    </w:p>
    <w:p w:rsidR="00F17588" w:rsidRDefault="00F17588" w:rsidP="00C50CF8">
      <w:pPr>
        <w:ind w:left="5664"/>
        <w:jc w:val="right"/>
        <w:rPr>
          <w:sz w:val="28"/>
          <w:szCs w:val="28"/>
        </w:rPr>
      </w:pPr>
      <w:r>
        <w:rPr>
          <w:sz w:val="28"/>
          <w:szCs w:val="28"/>
        </w:rPr>
        <w:t>муниципального образования</w:t>
      </w:r>
    </w:p>
    <w:p w:rsidR="00F17588" w:rsidRDefault="00F17588" w:rsidP="00C50CF8">
      <w:pPr>
        <w:ind w:left="5664"/>
        <w:jc w:val="right"/>
        <w:rPr>
          <w:sz w:val="28"/>
          <w:szCs w:val="28"/>
        </w:rPr>
      </w:pPr>
      <w:r>
        <w:rPr>
          <w:sz w:val="28"/>
          <w:szCs w:val="28"/>
        </w:rPr>
        <w:t>Щербиновский район</w:t>
      </w:r>
    </w:p>
    <w:p w:rsidR="00F17588" w:rsidRDefault="005D2E2A" w:rsidP="00C50CF8">
      <w:pPr>
        <w:ind w:left="5664"/>
        <w:jc w:val="right"/>
        <w:rPr>
          <w:sz w:val="28"/>
          <w:szCs w:val="28"/>
        </w:rPr>
      </w:pPr>
      <w:r>
        <w:rPr>
          <w:sz w:val="28"/>
          <w:szCs w:val="28"/>
        </w:rPr>
        <w:t>село Николаевка</w:t>
      </w:r>
    </w:p>
    <w:p w:rsidR="00F17588" w:rsidRDefault="00F17588" w:rsidP="00C50CF8">
      <w:pPr>
        <w:autoSpaceDE w:val="0"/>
        <w:autoSpaceDN w:val="0"/>
        <w:adjustRightInd w:val="0"/>
        <w:ind w:left="5400"/>
        <w:jc w:val="right"/>
        <w:rPr>
          <w:rFonts w:eastAsia="Batang"/>
          <w:sz w:val="28"/>
          <w:szCs w:val="28"/>
          <w:lang w:eastAsia="ko-KR"/>
        </w:rPr>
      </w:pPr>
    </w:p>
    <w:p w:rsidR="001C1998" w:rsidRPr="001C1998" w:rsidRDefault="001C1998" w:rsidP="001C1998">
      <w:pPr>
        <w:jc w:val="center"/>
        <w:rPr>
          <w:sz w:val="28"/>
          <w:szCs w:val="28"/>
        </w:rPr>
      </w:pPr>
      <w:r w:rsidRPr="001C1998">
        <w:rPr>
          <w:sz w:val="28"/>
          <w:szCs w:val="28"/>
        </w:rPr>
        <w:t xml:space="preserve">БАЗОВЫЕ </w:t>
      </w:r>
    </w:p>
    <w:p w:rsidR="001C1998" w:rsidRPr="001C1998" w:rsidRDefault="001C1998" w:rsidP="001C1998">
      <w:pPr>
        <w:jc w:val="center"/>
        <w:rPr>
          <w:sz w:val="28"/>
          <w:szCs w:val="28"/>
        </w:rPr>
      </w:pPr>
      <w:r w:rsidRPr="001C1998">
        <w:rPr>
          <w:sz w:val="28"/>
          <w:szCs w:val="28"/>
        </w:rPr>
        <w:t>оклады (базовые должностные оклады), базовые ставки заработной платы</w:t>
      </w:r>
    </w:p>
    <w:p w:rsidR="001C1998" w:rsidRPr="001C1998" w:rsidRDefault="001C1998" w:rsidP="001C1998">
      <w:pPr>
        <w:jc w:val="center"/>
        <w:rPr>
          <w:sz w:val="28"/>
          <w:szCs w:val="28"/>
        </w:rPr>
      </w:pPr>
      <w:r w:rsidRPr="001C1998">
        <w:rPr>
          <w:sz w:val="28"/>
          <w:szCs w:val="28"/>
        </w:rPr>
        <w:t xml:space="preserve">по профессиональным квалификационным группам (ПКГ) </w:t>
      </w:r>
    </w:p>
    <w:p w:rsidR="001C1998" w:rsidRPr="001C1998" w:rsidRDefault="001C1998" w:rsidP="001C1998">
      <w:pPr>
        <w:jc w:val="center"/>
        <w:rPr>
          <w:sz w:val="28"/>
          <w:szCs w:val="28"/>
        </w:rPr>
      </w:pPr>
      <w:r w:rsidRPr="001C1998">
        <w:rPr>
          <w:sz w:val="28"/>
          <w:szCs w:val="28"/>
        </w:rPr>
        <w:t xml:space="preserve">и размеры повышающих коэффициентов к базовым окладам (базовым должностным окладам), базовым ставкам заработной платы </w:t>
      </w:r>
    </w:p>
    <w:p w:rsidR="001C1998" w:rsidRPr="001C1998" w:rsidRDefault="001C1998" w:rsidP="001C1998">
      <w:pPr>
        <w:jc w:val="center"/>
        <w:rPr>
          <w:sz w:val="28"/>
          <w:szCs w:val="28"/>
        </w:rPr>
      </w:pPr>
      <w:r w:rsidRPr="001C1998">
        <w:rPr>
          <w:sz w:val="28"/>
          <w:szCs w:val="28"/>
        </w:rPr>
        <w:t xml:space="preserve">должностей работников муниципального бюджетногодошкольного </w:t>
      </w:r>
    </w:p>
    <w:p w:rsidR="001C1998" w:rsidRPr="001C1998" w:rsidRDefault="001C1998" w:rsidP="001C1998">
      <w:pPr>
        <w:jc w:val="center"/>
      </w:pPr>
      <w:r w:rsidRPr="001C1998">
        <w:rPr>
          <w:sz w:val="28"/>
          <w:szCs w:val="28"/>
        </w:rPr>
        <w:t xml:space="preserve">образовательного </w:t>
      </w:r>
      <w:r w:rsidRPr="001C1998">
        <w:rPr>
          <w:sz w:val="28"/>
          <w:szCs w:val="32"/>
        </w:rPr>
        <w:t xml:space="preserve">учреждения детский сад № 16 </w:t>
      </w:r>
    </w:p>
    <w:p w:rsidR="001C1998" w:rsidRPr="001C1998" w:rsidRDefault="001C1998" w:rsidP="001C1998">
      <w:pPr>
        <w:jc w:val="center"/>
        <w:rPr>
          <w:sz w:val="28"/>
          <w:szCs w:val="32"/>
        </w:rPr>
      </w:pPr>
      <w:r w:rsidRPr="001C1998">
        <w:rPr>
          <w:sz w:val="28"/>
          <w:szCs w:val="32"/>
        </w:rPr>
        <w:t xml:space="preserve">муниципального образования Щербиновский район </w:t>
      </w:r>
    </w:p>
    <w:p w:rsidR="001C1998" w:rsidRPr="001C1998" w:rsidRDefault="001C1998" w:rsidP="001C1998">
      <w:pPr>
        <w:jc w:val="center"/>
        <w:rPr>
          <w:sz w:val="28"/>
          <w:szCs w:val="32"/>
        </w:rPr>
      </w:pPr>
      <w:r w:rsidRPr="001C1998">
        <w:rPr>
          <w:sz w:val="28"/>
          <w:szCs w:val="32"/>
        </w:rPr>
        <w:t>село Николаевка</w:t>
      </w:r>
    </w:p>
    <w:p w:rsidR="001C1998" w:rsidRPr="001C1998" w:rsidRDefault="001C1998" w:rsidP="001C1998">
      <w:pPr>
        <w:jc w:val="center"/>
        <w:rPr>
          <w:sz w:val="28"/>
          <w:szCs w:val="3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7142"/>
        <w:gridCol w:w="49"/>
        <w:gridCol w:w="2113"/>
      </w:tblGrid>
      <w:tr w:rsidR="001C1998" w:rsidRPr="001C1998" w:rsidTr="001C1998">
        <w:tc>
          <w:tcPr>
            <w:tcW w:w="704" w:type="dxa"/>
            <w:vAlign w:val="center"/>
          </w:tcPr>
          <w:p w:rsidR="001C1998" w:rsidRPr="001C1998" w:rsidRDefault="001C1998" w:rsidP="001C1998">
            <w:pPr>
              <w:jc w:val="center"/>
              <w:rPr>
                <w:sz w:val="28"/>
                <w:szCs w:val="28"/>
              </w:rPr>
            </w:pPr>
            <w:proofErr w:type="gramStart"/>
            <w:r w:rsidRPr="001C1998">
              <w:rPr>
                <w:sz w:val="28"/>
                <w:szCs w:val="28"/>
              </w:rPr>
              <w:t>п</w:t>
            </w:r>
            <w:proofErr w:type="gramEnd"/>
            <w:r w:rsidRPr="001C1998">
              <w:rPr>
                <w:sz w:val="28"/>
                <w:szCs w:val="28"/>
              </w:rPr>
              <w:t>/п</w:t>
            </w:r>
          </w:p>
        </w:tc>
        <w:tc>
          <w:tcPr>
            <w:tcW w:w="7191" w:type="dxa"/>
            <w:gridSpan w:val="2"/>
            <w:vAlign w:val="center"/>
          </w:tcPr>
          <w:p w:rsidR="001C1998" w:rsidRPr="001C1998" w:rsidRDefault="001C1998" w:rsidP="001C1998">
            <w:pPr>
              <w:jc w:val="center"/>
              <w:rPr>
                <w:sz w:val="28"/>
                <w:szCs w:val="28"/>
              </w:rPr>
            </w:pPr>
            <w:r w:rsidRPr="001C1998">
              <w:rPr>
                <w:sz w:val="28"/>
                <w:szCs w:val="28"/>
              </w:rPr>
              <w:t>Профессиональная группа/ квалификационный уровень</w:t>
            </w:r>
          </w:p>
        </w:tc>
        <w:tc>
          <w:tcPr>
            <w:tcW w:w="2113" w:type="dxa"/>
            <w:tcMar>
              <w:left w:w="28" w:type="dxa"/>
              <w:right w:w="28" w:type="dxa"/>
            </w:tcMar>
            <w:vAlign w:val="center"/>
          </w:tcPr>
          <w:p w:rsidR="001C1998" w:rsidRPr="001C1998" w:rsidRDefault="001C1998" w:rsidP="001C1998">
            <w:pPr>
              <w:jc w:val="center"/>
              <w:rPr>
                <w:sz w:val="28"/>
                <w:szCs w:val="28"/>
              </w:rPr>
            </w:pPr>
            <w:r w:rsidRPr="001C1998">
              <w:rPr>
                <w:sz w:val="28"/>
                <w:szCs w:val="28"/>
              </w:rPr>
              <w:t>Повышающий коэффициент</w:t>
            </w:r>
          </w:p>
        </w:tc>
      </w:tr>
      <w:tr w:rsidR="001C1998" w:rsidRPr="001C1998" w:rsidTr="001C1998">
        <w:tc>
          <w:tcPr>
            <w:tcW w:w="704" w:type="dxa"/>
            <w:vAlign w:val="center"/>
          </w:tcPr>
          <w:p w:rsidR="001C1998" w:rsidRPr="001C1998" w:rsidRDefault="001C1998" w:rsidP="001C1998">
            <w:pPr>
              <w:jc w:val="center"/>
              <w:rPr>
                <w:sz w:val="28"/>
                <w:szCs w:val="28"/>
              </w:rPr>
            </w:pPr>
            <w:r w:rsidRPr="001C1998">
              <w:rPr>
                <w:sz w:val="28"/>
                <w:szCs w:val="28"/>
              </w:rPr>
              <w:t>1</w:t>
            </w:r>
          </w:p>
        </w:tc>
        <w:tc>
          <w:tcPr>
            <w:tcW w:w="7191" w:type="dxa"/>
            <w:gridSpan w:val="2"/>
            <w:vAlign w:val="center"/>
          </w:tcPr>
          <w:p w:rsidR="001C1998" w:rsidRPr="001C1998" w:rsidRDefault="001C1998" w:rsidP="001C1998">
            <w:pPr>
              <w:jc w:val="center"/>
              <w:rPr>
                <w:sz w:val="28"/>
                <w:szCs w:val="28"/>
              </w:rPr>
            </w:pPr>
            <w:r w:rsidRPr="001C1998">
              <w:rPr>
                <w:sz w:val="28"/>
                <w:szCs w:val="28"/>
              </w:rPr>
              <w:t>2</w:t>
            </w:r>
          </w:p>
        </w:tc>
        <w:tc>
          <w:tcPr>
            <w:tcW w:w="2113" w:type="dxa"/>
            <w:tcMar>
              <w:left w:w="28" w:type="dxa"/>
              <w:right w:w="28" w:type="dxa"/>
            </w:tcMar>
            <w:vAlign w:val="center"/>
          </w:tcPr>
          <w:p w:rsidR="001C1998" w:rsidRPr="001C1998" w:rsidRDefault="001C1998" w:rsidP="001C1998">
            <w:pPr>
              <w:jc w:val="center"/>
              <w:rPr>
                <w:sz w:val="28"/>
                <w:szCs w:val="28"/>
              </w:rPr>
            </w:pPr>
            <w:r w:rsidRPr="001C1998">
              <w:rPr>
                <w:sz w:val="28"/>
                <w:szCs w:val="28"/>
              </w:rPr>
              <w:t>3</w:t>
            </w:r>
          </w:p>
        </w:tc>
      </w:tr>
      <w:tr w:rsidR="001C1998" w:rsidRPr="001C1998" w:rsidTr="001C1998">
        <w:trPr>
          <w:cantSplit/>
        </w:trPr>
        <w:tc>
          <w:tcPr>
            <w:tcW w:w="704" w:type="dxa"/>
          </w:tcPr>
          <w:p w:rsidR="001C1998" w:rsidRPr="001C1998" w:rsidRDefault="001C1998" w:rsidP="001C1998">
            <w:pPr>
              <w:jc w:val="center"/>
              <w:rPr>
                <w:sz w:val="28"/>
                <w:szCs w:val="28"/>
              </w:rPr>
            </w:pPr>
            <w:r w:rsidRPr="001C1998">
              <w:rPr>
                <w:sz w:val="28"/>
                <w:szCs w:val="28"/>
              </w:rPr>
              <w:t>1.</w:t>
            </w:r>
          </w:p>
        </w:tc>
        <w:tc>
          <w:tcPr>
            <w:tcW w:w="9304" w:type="dxa"/>
            <w:gridSpan w:val="3"/>
            <w:vAlign w:val="center"/>
          </w:tcPr>
          <w:p w:rsidR="001C1998" w:rsidRPr="001C1998" w:rsidRDefault="001C1998" w:rsidP="001C1998">
            <w:pPr>
              <w:jc w:val="center"/>
              <w:rPr>
                <w:sz w:val="28"/>
                <w:szCs w:val="28"/>
              </w:rPr>
            </w:pPr>
            <w:r w:rsidRPr="001C1998">
              <w:rPr>
                <w:sz w:val="28"/>
                <w:szCs w:val="28"/>
              </w:rPr>
              <w:t>Должности работников учебно-вспомогательного персонала второго</w:t>
            </w:r>
          </w:p>
          <w:p w:rsidR="001C1998" w:rsidRPr="001C1998" w:rsidRDefault="001C1998" w:rsidP="001C1998">
            <w:pPr>
              <w:jc w:val="center"/>
              <w:rPr>
                <w:sz w:val="28"/>
                <w:szCs w:val="28"/>
              </w:rPr>
            </w:pPr>
            <w:r w:rsidRPr="001C1998">
              <w:rPr>
                <w:sz w:val="28"/>
                <w:szCs w:val="28"/>
              </w:rPr>
              <w:t xml:space="preserve"> уровня</w:t>
            </w:r>
          </w:p>
        </w:tc>
      </w:tr>
      <w:tr w:rsidR="001C1998" w:rsidRPr="001C1998" w:rsidTr="001C1998">
        <w:trPr>
          <w:cantSplit/>
        </w:trPr>
        <w:tc>
          <w:tcPr>
            <w:tcW w:w="704" w:type="dxa"/>
          </w:tcPr>
          <w:p w:rsidR="001C1998" w:rsidRPr="001C1998" w:rsidRDefault="001C1998" w:rsidP="001C1998">
            <w:pPr>
              <w:jc w:val="center"/>
              <w:rPr>
                <w:sz w:val="28"/>
                <w:szCs w:val="28"/>
              </w:rPr>
            </w:pPr>
          </w:p>
        </w:tc>
        <w:tc>
          <w:tcPr>
            <w:tcW w:w="9304" w:type="dxa"/>
            <w:gridSpan w:val="3"/>
            <w:vAlign w:val="center"/>
          </w:tcPr>
          <w:p w:rsidR="001C1998" w:rsidRPr="001C1998" w:rsidRDefault="001C1998" w:rsidP="001C1998">
            <w:pPr>
              <w:jc w:val="center"/>
              <w:rPr>
                <w:sz w:val="28"/>
                <w:szCs w:val="28"/>
              </w:rPr>
            </w:pPr>
            <w:r w:rsidRPr="001C1998">
              <w:rPr>
                <w:sz w:val="28"/>
                <w:szCs w:val="28"/>
              </w:rPr>
              <w:t>Базовый оклад (базовый должностной оклад),</w:t>
            </w:r>
          </w:p>
          <w:p w:rsidR="001C1998" w:rsidRPr="001C1998" w:rsidRDefault="001C1998" w:rsidP="001C1998">
            <w:pPr>
              <w:jc w:val="center"/>
              <w:rPr>
                <w:sz w:val="28"/>
                <w:szCs w:val="28"/>
              </w:rPr>
            </w:pPr>
            <w:r w:rsidRPr="001C1998">
              <w:rPr>
                <w:sz w:val="28"/>
                <w:szCs w:val="28"/>
              </w:rPr>
              <w:t>базовые ставки заработной платы – 6598 рублей</w:t>
            </w:r>
          </w:p>
        </w:tc>
      </w:tr>
      <w:tr w:rsidR="001C1998" w:rsidRPr="001C1998" w:rsidTr="001C1998">
        <w:trPr>
          <w:cantSplit/>
        </w:trPr>
        <w:tc>
          <w:tcPr>
            <w:tcW w:w="704" w:type="dxa"/>
          </w:tcPr>
          <w:p w:rsidR="001C1998" w:rsidRPr="001C1998" w:rsidRDefault="001C1998" w:rsidP="001C1998">
            <w:pPr>
              <w:jc w:val="center"/>
              <w:rPr>
                <w:sz w:val="28"/>
                <w:szCs w:val="28"/>
              </w:rPr>
            </w:pPr>
            <w:r w:rsidRPr="001C1998">
              <w:rPr>
                <w:sz w:val="28"/>
                <w:szCs w:val="28"/>
              </w:rPr>
              <w:t>1.1</w:t>
            </w:r>
          </w:p>
        </w:tc>
        <w:tc>
          <w:tcPr>
            <w:tcW w:w="7191" w:type="dxa"/>
            <w:gridSpan w:val="2"/>
            <w:vAlign w:val="center"/>
          </w:tcPr>
          <w:p w:rsidR="001C1998" w:rsidRPr="001C1998" w:rsidRDefault="001C1998" w:rsidP="001C1998">
            <w:pPr>
              <w:rPr>
                <w:sz w:val="28"/>
                <w:szCs w:val="28"/>
              </w:rPr>
            </w:pPr>
            <w:r w:rsidRPr="001C1998">
              <w:rPr>
                <w:sz w:val="28"/>
                <w:szCs w:val="28"/>
              </w:rPr>
              <w:t>1 квалификационный уровень:</w:t>
            </w:r>
          </w:p>
          <w:p w:rsidR="001C1998" w:rsidRPr="001C1998" w:rsidRDefault="001C1998" w:rsidP="001C1998">
            <w:pPr>
              <w:rPr>
                <w:sz w:val="28"/>
                <w:szCs w:val="28"/>
              </w:rPr>
            </w:pPr>
            <w:r w:rsidRPr="001C1998">
              <w:rPr>
                <w:sz w:val="28"/>
                <w:szCs w:val="28"/>
              </w:rPr>
              <w:t>Младший воспитатель</w:t>
            </w:r>
          </w:p>
        </w:tc>
        <w:tc>
          <w:tcPr>
            <w:tcW w:w="2113" w:type="dxa"/>
            <w:vAlign w:val="center"/>
          </w:tcPr>
          <w:p w:rsidR="001C1998" w:rsidRPr="001C1998" w:rsidRDefault="001C1998" w:rsidP="001C1998">
            <w:pPr>
              <w:jc w:val="center"/>
              <w:rPr>
                <w:sz w:val="28"/>
                <w:szCs w:val="28"/>
              </w:rPr>
            </w:pPr>
            <w:r w:rsidRPr="001C1998">
              <w:rPr>
                <w:sz w:val="28"/>
                <w:szCs w:val="28"/>
              </w:rPr>
              <w:t>0,00</w:t>
            </w:r>
          </w:p>
        </w:tc>
      </w:tr>
      <w:tr w:rsidR="001C1998" w:rsidRPr="001C1998" w:rsidTr="001C1998">
        <w:trPr>
          <w:cantSplit/>
        </w:trPr>
        <w:tc>
          <w:tcPr>
            <w:tcW w:w="704" w:type="dxa"/>
            <w:vMerge w:val="restart"/>
          </w:tcPr>
          <w:p w:rsidR="001C1998" w:rsidRPr="001C1998" w:rsidRDefault="001C1998" w:rsidP="001C1998">
            <w:pPr>
              <w:jc w:val="center"/>
              <w:rPr>
                <w:sz w:val="28"/>
                <w:szCs w:val="28"/>
              </w:rPr>
            </w:pPr>
          </w:p>
          <w:p w:rsidR="001C1998" w:rsidRPr="001C1998" w:rsidRDefault="001C1998" w:rsidP="001C1998">
            <w:pPr>
              <w:jc w:val="center"/>
              <w:rPr>
                <w:sz w:val="28"/>
                <w:szCs w:val="28"/>
              </w:rPr>
            </w:pPr>
          </w:p>
          <w:p w:rsidR="001C1998" w:rsidRPr="001C1998" w:rsidRDefault="001C1998" w:rsidP="001C1998">
            <w:pPr>
              <w:jc w:val="center"/>
              <w:rPr>
                <w:sz w:val="28"/>
                <w:szCs w:val="28"/>
              </w:rPr>
            </w:pPr>
            <w:r w:rsidRPr="001C1998">
              <w:rPr>
                <w:sz w:val="28"/>
                <w:szCs w:val="28"/>
              </w:rPr>
              <w:t>2.</w:t>
            </w:r>
          </w:p>
        </w:tc>
        <w:tc>
          <w:tcPr>
            <w:tcW w:w="9304" w:type="dxa"/>
            <w:gridSpan w:val="3"/>
            <w:vAlign w:val="center"/>
          </w:tcPr>
          <w:p w:rsidR="001C1998" w:rsidRPr="001C1998" w:rsidRDefault="001C1998" w:rsidP="001C1998">
            <w:pPr>
              <w:jc w:val="center"/>
              <w:rPr>
                <w:sz w:val="28"/>
                <w:szCs w:val="28"/>
              </w:rPr>
            </w:pPr>
            <w:r w:rsidRPr="001C1998">
              <w:rPr>
                <w:sz w:val="28"/>
                <w:szCs w:val="28"/>
              </w:rPr>
              <w:t>Должности педагогических работников</w:t>
            </w:r>
          </w:p>
        </w:tc>
      </w:tr>
      <w:tr w:rsidR="001C1998" w:rsidRPr="001C1998" w:rsidTr="001C1998">
        <w:trPr>
          <w:cantSplit/>
        </w:trPr>
        <w:tc>
          <w:tcPr>
            <w:tcW w:w="704" w:type="dxa"/>
            <w:vMerge/>
            <w:vAlign w:val="center"/>
          </w:tcPr>
          <w:p w:rsidR="001C1998" w:rsidRPr="001C1998" w:rsidRDefault="001C1998" w:rsidP="001C1998">
            <w:pPr>
              <w:jc w:val="center"/>
              <w:rPr>
                <w:sz w:val="28"/>
                <w:szCs w:val="28"/>
              </w:rPr>
            </w:pPr>
          </w:p>
        </w:tc>
        <w:tc>
          <w:tcPr>
            <w:tcW w:w="9304" w:type="dxa"/>
            <w:gridSpan w:val="3"/>
            <w:vAlign w:val="center"/>
          </w:tcPr>
          <w:p w:rsidR="001C1998" w:rsidRPr="001C1998" w:rsidRDefault="001C1998" w:rsidP="001C1998">
            <w:pPr>
              <w:jc w:val="center"/>
              <w:rPr>
                <w:sz w:val="28"/>
                <w:szCs w:val="28"/>
              </w:rPr>
            </w:pPr>
            <w:r w:rsidRPr="001C1998">
              <w:rPr>
                <w:sz w:val="28"/>
                <w:szCs w:val="28"/>
              </w:rPr>
              <w:t>Базовый оклад (базовый должностной оклад),</w:t>
            </w:r>
          </w:p>
          <w:p w:rsidR="001C1998" w:rsidRPr="001C1998" w:rsidRDefault="001C1998" w:rsidP="001C1998">
            <w:pPr>
              <w:jc w:val="center"/>
              <w:rPr>
                <w:sz w:val="28"/>
                <w:szCs w:val="28"/>
              </w:rPr>
            </w:pPr>
            <w:r w:rsidRPr="001C1998">
              <w:rPr>
                <w:sz w:val="28"/>
                <w:szCs w:val="28"/>
              </w:rPr>
              <w:t>базовые ставки заработной платы – 8472 рублей</w:t>
            </w:r>
          </w:p>
        </w:tc>
      </w:tr>
      <w:tr w:rsidR="001C1998" w:rsidRPr="001C1998" w:rsidTr="001C1998">
        <w:tc>
          <w:tcPr>
            <w:tcW w:w="704" w:type="dxa"/>
          </w:tcPr>
          <w:p w:rsidR="001C1998" w:rsidRPr="001C1998" w:rsidRDefault="001C1998" w:rsidP="001C1998">
            <w:pPr>
              <w:jc w:val="center"/>
              <w:rPr>
                <w:sz w:val="28"/>
                <w:szCs w:val="28"/>
              </w:rPr>
            </w:pPr>
            <w:r w:rsidRPr="001C1998">
              <w:rPr>
                <w:sz w:val="28"/>
                <w:szCs w:val="28"/>
              </w:rPr>
              <w:t>2.1</w:t>
            </w:r>
          </w:p>
        </w:tc>
        <w:tc>
          <w:tcPr>
            <w:tcW w:w="7191" w:type="dxa"/>
            <w:gridSpan w:val="2"/>
          </w:tcPr>
          <w:p w:rsidR="001C1998" w:rsidRPr="001C1998" w:rsidRDefault="001C1998" w:rsidP="001C1998">
            <w:pPr>
              <w:rPr>
                <w:sz w:val="28"/>
                <w:szCs w:val="28"/>
              </w:rPr>
            </w:pPr>
            <w:r w:rsidRPr="001C1998">
              <w:rPr>
                <w:sz w:val="28"/>
                <w:szCs w:val="28"/>
              </w:rPr>
              <w:t>1 квалификационный уровень:</w:t>
            </w:r>
          </w:p>
          <w:p w:rsidR="001C1998" w:rsidRPr="001C1998" w:rsidRDefault="001C1998" w:rsidP="001C1998">
            <w:pPr>
              <w:rPr>
                <w:sz w:val="28"/>
                <w:szCs w:val="28"/>
              </w:rPr>
            </w:pPr>
            <w:r w:rsidRPr="001C1998">
              <w:rPr>
                <w:sz w:val="28"/>
                <w:szCs w:val="28"/>
              </w:rPr>
              <w:t>Музыкальный руководитель, инструктор по физической культуре</w:t>
            </w:r>
          </w:p>
        </w:tc>
        <w:tc>
          <w:tcPr>
            <w:tcW w:w="2113" w:type="dxa"/>
            <w:vAlign w:val="center"/>
          </w:tcPr>
          <w:p w:rsidR="001C1998" w:rsidRPr="001C1998" w:rsidRDefault="001C1998" w:rsidP="001C1998">
            <w:pPr>
              <w:jc w:val="center"/>
              <w:rPr>
                <w:sz w:val="28"/>
                <w:szCs w:val="28"/>
              </w:rPr>
            </w:pPr>
            <w:r w:rsidRPr="001C1998">
              <w:rPr>
                <w:sz w:val="28"/>
                <w:szCs w:val="28"/>
              </w:rPr>
              <w:t>0,00</w:t>
            </w:r>
          </w:p>
        </w:tc>
      </w:tr>
      <w:tr w:rsidR="001C1998" w:rsidRPr="001C1998" w:rsidTr="001C1998">
        <w:tc>
          <w:tcPr>
            <w:tcW w:w="704" w:type="dxa"/>
          </w:tcPr>
          <w:p w:rsidR="001C1998" w:rsidRPr="001C1998" w:rsidRDefault="001C1998" w:rsidP="001C1998">
            <w:pPr>
              <w:jc w:val="center"/>
              <w:rPr>
                <w:sz w:val="28"/>
                <w:szCs w:val="28"/>
              </w:rPr>
            </w:pPr>
            <w:r w:rsidRPr="001C1998">
              <w:rPr>
                <w:sz w:val="28"/>
                <w:szCs w:val="28"/>
              </w:rPr>
              <w:t>2.2</w:t>
            </w:r>
          </w:p>
        </w:tc>
        <w:tc>
          <w:tcPr>
            <w:tcW w:w="7191" w:type="dxa"/>
            <w:gridSpan w:val="2"/>
          </w:tcPr>
          <w:p w:rsidR="001C1998" w:rsidRPr="001C1998" w:rsidRDefault="001C1998" w:rsidP="001C1998">
            <w:pPr>
              <w:rPr>
                <w:sz w:val="28"/>
                <w:szCs w:val="28"/>
              </w:rPr>
            </w:pPr>
            <w:r w:rsidRPr="001C1998">
              <w:rPr>
                <w:sz w:val="28"/>
                <w:szCs w:val="28"/>
              </w:rPr>
              <w:t>3 квалификационный уровень:</w:t>
            </w:r>
          </w:p>
          <w:p w:rsidR="001C1998" w:rsidRPr="001C1998" w:rsidRDefault="001C1998" w:rsidP="001C1998">
            <w:pPr>
              <w:rPr>
                <w:sz w:val="28"/>
                <w:szCs w:val="28"/>
              </w:rPr>
            </w:pPr>
            <w:r w:rsidRPr="001C1998">
              <w:rPr>
                <w:sz w:val="28"/>
                <w:szCs w:val="28"/>
              </w:rPr>
              <w:t>Воспитатель</w:t>
            </w:r>
          </w:p>
        </w:tc>
        <w:tc>
          <w:tcPr>
            <w:tcW w:w="2113" w:type="dxa"/>
            <w:vAlign w:val="center"/>
          </w:tcPr>
          <w:p w:rsidR="001C1998" w:rsidRPr="001C1998" w:rsidRDefault="001C1998" w:rsidP="001C1998">
            <w:pPr>
              <w:jc w:val="center"/>
              <w:rPr>
                <w:sz w:val="28"/>
                <w:szCs w:val="28"/>
              </w:rPr>
            </w:pPr>
            <w:r w:rsidRPr="001C1998">
              <w:rPr>
                <w:sz w:val="28"/>
                <w:szCs w:val="28"/>
              </w:rPr>
              <w:t>0,09</w:t>
            </w:r>
          </w:p>
        </w:tc>
      </w:tr>
      <w:tr w:rsidR="001C1998" w:rsidRPr="001C1998" w:rsidTr="001C1998">
        <w:tc>
          <w:tcPr>
            <w:tcW w:w="704" w:type="dxa"/>
          </w:tcPr>
          <w:p w:rsidR="001C1998" w:rsidRPr="001C1998" w:rsidRDefault="001C1998" w:rsidP="001C1998">
            <w:pPr>
              <w:jc w:val="center"/>
              <w:rPr>
                <w:sz w:val="28"/>
                <w:szCs w:val="28"/>
              </w:rPr>
            </w:pPr>
            <w:r w:rsidRPr="001C1998">
              <w:rPr>
                <w:sz w:val="28"/>
                <w:szCs w:val="28"/>
              </w:rPr>
              <w:t>2.3</w:t>
            </w:r>
          </w:p>
        </w:tc>
        <w:tc>
          <w:tcPr>
            <w:tcW w:w="7191" w:type="dxa"/>
            <w:gridSpan w:val="2"/>
          </w:tcPr>
          <w:p w:rsidR="001C1998" w:rsidRPr="001C1998" w:rsidRDefault="001C1998" w:rsidP="001C1998">
            <w:pPr>
              <w:rPr>
                <w:sz w:val="28"/>
                <w:szCs w:val="28"/>
              </w:rPr>
            </w:pPr>
            <w:r w:rsidRPr="001C1998">
              <w:rPr>
                <w:sz w:val="28"/>
                <w:szCs w:val="28"/>
              </w:rPr>
              <w:t>4 квалификационный уровень:</w:t>
            </w:r>
          </w:p>
          <w:p w:rsidR="001C1998" w:rsidRPr="001C1998" w:rsidRDefault="001C1998" w:rsidP="001C1998">
            <w:pPr>
              <w:rPr>
                <w:sz w:val="28"/>
                <w:szCs w:val="28"/>
              </w:rPr>
            </w:pPr>
            <w:r w:rsidRPr="001C1998">
              <w:rPr>
                <w:sz w:val="28"/>
                <w:szCs w:val="28"/>
              </w:rPr>
              <w:t>Старший воспитатель</w:t>
            </w:r>
          </w:p>
        </w:tc>
        <w:tc>
          <w:tcPr>
            <w:tcW w:w="2113" w:type="dxa"/>
            <w:vAlign w:val="center"/>
          </w:tcPr>
          <w:p w:rsidR="001C1998" w:rsidRPr="001C1998" w:rsidRDefault="001C1998" w:rsidP="001C1998">
            <w:pPr>
              <w:jc w:val="center"/>
              <w:rPr>
                <w:sz w:val="28"/>
                <w:szCs w:val="28"/>
              </w:rPr>
            </w:pPr>
            <w:r w:rsidRPr="001C1998">
              <w:rPr>
                <w:sz w:val="28"/>
                <w:szCs w:val="28"/>
              </w:rPr>
              <w:t>0,10</w:t>
            </w:r>
          </w:p>
        </w:tc>
      </w:tr>
      <w:tr w:rsidR="001C1998" w:rsidRPr="001C1998" w:rsidTr="001C1998">
        <w:trPr>
          <w:cantSplit/>
        </w:trPr>
        <w:tc>
          <w:tcPr>
            <w:tcW w:w="704" w:type="dxa"/>
            <w:vMerge w:val="restart"/>
          </w:tcPr>
          <w:p w:rsidR="001C1998" w:rsidRPr="001C1998" w:rsidRDefault="001C1998" w:rsidP="001C1998">
            <w:pPr>
              <w:jc w:val="center"/>
              <w:rPr>
                <w:sz w:val="28"/>
                <w:szCs w:val="28"/>
              </w:rPr>
            </w:pPr>
          </w:p>
          <w:p w:rsidR="001C1998" w:rsidRPr="001C1998" w:rsidRDefault="001C1998" w:rsidP="001C1998">
            <w:pPr>
              <w:jc w:val="center"/>
              <w:rPr>
                <w:sz w:val="28"/>
                <w:szCs w:val="28"/>
              </w:rPr>
            </w:pPr>
          </w:p>
          <w:p w:rsidR="001C1998" w:rsidRPr="001C1998" w:rsidRDefault="001C1998" w:rsidP="001C1998">
            <w:pPr>
              <w:jc w:val="center"/>
              <w:rPr>
                <w:sz w:val="28"/>
                <w:szCs w:val="28"/>
                <w:highlight w:val="green"/>
              </w:rPr>
            </w:pPr>
            <w:r w:rsidRPr="001C1998">
              <w:rPr>
                <w:sz w:val="28"/>
                <w:szCs w:val="28"/>
              </w:rPr>
              <w:t>3.</w:t>
            </w:r>
          </w:p>
        </w:tc>
        <w:tc>
          <w:tcPr>
            <w:tcW w:w="9304" w:type="dxa"/>
            <w:gridSpan w:val="3"/>
            <w:vAlign w:val="center"/>
          </w:tcPr>
          <w:p w:rsidR="001C1998" w:rsidRPr="001C1998" w:rsidRDefault="001C1998" w:rsidP="001C1998">
            <w:pPr>
              <w:jc w:val="center"/>
              <w:rPr>
                <w:sz w:val="28"/>
                <w:szCs w:val="28"/>
              </w:rPr>
            </w:pPr>
            <w:r w:rsidRPr="001C1998">
              <w:rPr>
                <w:sz w:val="28"/>
                <w:szCs w:val="28"/>
              </w:rPr>
              <w:t>Общеотраслевые должности служащих второго уровня</w:t>
            </w:r>
          </w:p>
        </w:tc>
      </w:tr>
      <w:tr w:rsidR="001C1998" w:rsidRPr="001C1998" w:rsidTr="001C1998">
        <w:trPr>
          <w:cantSplit/>
        </w:trPr>
        <w:tc>
          <w:tcPr>
            <w:tcW w:w="704" w:type="dxa"/>
            <w:vMerge/>
          </w:tcPr>
          <w:p w:rsidR="001C1998" w:rsidRPr="001C1998" w:rsidRDefault="001C1998" w:rsidP="001C1998">
            <w:pPr>
              <w:jc w:val="center"/>
              <w:rPr>
                <w:sz w:val="28"/>
                <w:szCs w:val="28"/>
                <w:highlight w:val="green"/>
              </w:rPr>
            </w:pPr>
          </w:p>
        </w:tc>
        <w:tc>
          <w:tcPr>
            <w:tcW w:w="9304" w:type="dxa"/>
            <w:gridSpan w:val="3"/>
            <w:vAlign w:val="center"/>
          </w:tcPr>
          <w:p w:rsidR="001C1998" w:rsidRPr="001C1998" w:rsidRDefault="001C1998" w:rsidP="001C1998">
            <w:pPr>
              <w:jc w:val="center"/>
              <w:rPr>
                <w:sz w:val="28"/>
                <w:szCs w:val="28"/>
              </w:rPr>
            </w:pPr>
            <w:r w:rsidRPr="001C1998">
              <w:rPr>
                <w:sz w:val="28"/>
                <w:szCs w:val="28"/>
              </w:rPr>
              <w:t>Базовый оклад (базовый должностной оклад),</w:t>
            </w:r>
          </w:p>
          <w:p w:rsidR="001C1998" w:rsidRPr="001C1998" w:rsidRDefault="001C1998" w:rsidP="001C1998">
            <w:pPr>
              <w:jc w:val="center"/>
              <w:rPr>
                <w:sz w:val="28"/>
                <w:szCs w:val="28"/>
              </w:rPr>
            </w:pPr>
            <w:r w:rsidRPr="001C1998">
              <w:rPr>
                <w:sz w:val="28"/>
                <w:szCs w:val="28"/>
              </w:rPr>
              <w:t>базовые ставки заработной платы –5823 рублей</w:t>
            </w:r>
          </w:p>
          <w:p w:rsidR="001C1998" w:rsidRPr="001C1998" w:rsidRDefault="001C1998" w:rsidP="001C1998">
            <w:pPr>
              <w:jc w:val="center"/>
              <w:rPr>
                <w:sz w:val="28"/>
                <w:szCs w:val="28"/>
              </w:rPr>
            </w:pPr>
          </w:p>
        </w:tc>
      </w:tr>
      <w:tr w:rsidR="001C1998" w:rsidRPr="001C1998" w:rsidTr="001C1998">
        <w:tc>
          <w:tcPr>
            <w:tcW w:w="704" w:type="dxa"/>
          </w:tcPr>
          <w:p w:rsidR="001C1998" w:rsidRPr="001C1998" w:rsidRDefault="001C1998" w:rsidP="001C1998">
            <w:pPr>
              <w:jc w:val="center"/>
              <w:rPr>
                <w:sz w:val="28"/>
                <w:szCs w:val="28"/>
              </w:rPr>
            </w:pPr>
            <w:r w:rsidRPr="001C1998">
              <w:rPr>
                <w:sz w:val="28"/>
                <w:szCs w:val="28"/>
              </w:rPr>
              <w:t>3.1</w:t>
            </w:r>
          </w:p>
          <w:p w:rsidR="001C1998" w:rsidRPr="001C1998" w:rsidRDefault="001C1998" w:rsidP="001C1998">
            <w:pPr>
              <w:jc w:val="center"/>
              <w:rPr>
                <w:sz w:val="28"/>
                <w:szCs w:val="28"/>
              </w:rPr>
            </w:pPr>
          </w:p>
        </w:tc>
        <w:tc>
          <w:tcPr>
            <w:tcW w:w="7191" w:type="dxa"/>
            <w:gridSpan w:val="2"/>
          </w:tcPr>
          <w:p w:rsidR="001C1998" w:rsidRPr="001C1998" w:rsidRDefault="001C1998" w:rsidP="001C1998">
            <w:pPr>
              <w:rPr>
                <w:sz w:val="28"/>
                <w:szCs w:val="28"/>
              </w:rPr>
            </w:pPr>
            <w:r w:rsidRPr="001C1998">
              <w:rPr>
                <w:sz w:val="28"/>
                <w:szCs w:val="28"/>
              </w:rPr>
              <w:t>2 квалификационный уровень:</w:t>
            </w:r>
          </w:p>
          <w:p w:rsidR="001C1998" w:rsidRPr="001C1998" w:rsidRDefault="001C1998" w:rsidP="001C1998">
            <w:pPr>
              <w:rPr>
                <w:sz w:val="28"/>
                <w:szCs w:val="28"/>
              </w:rPr>
            </w:pPr>
            <w:r w:rsidRPr="001C1998">
              <w:rPr>
                <w:sz w:val="28"/>
                <w:szCs w:val="28"/>
              </w:rPr>
              <w:t>Заведующий хозяйством</w:t>
            </w:r>
          </w:p>
        </w:tc>
        <w:tc>
          <w:tcPr>
            <w:tcW w:w="2113" w:type="dxa"/>
            <w:vAlign w:val="center"/>
          </w:tcPr>
          <w:p w:rsidR="001C1998" w:rsidRPr="001C1998" w:rsidRDefault="001C1998" w:rsidP="001C1998">
            <w:pPr>
              <w:jc w:val="center"/>
              <w:rPr>
                <w:sz w:val="28"/>
                <w:szCs w:val="28"/>
              </w:rPr>
            </w:pPr>
            <w:r w:rsidRPr="001C1998">
              <w:rPr>
                <w:sz w:val="28"/>
                <w:szCs w:val="28"/>
              </w:rPr>
              <w:t>0,04</w:t>
            </w:r>
          </w:p>
        </w:tc>
      </w:tr>
      <w:tr w:rsidR="001C1998" w:rsidRPr="001C1998" w:rsidTr="001C1998">
        <w:trPr>
          <w:cantSplit/>
        </w:trPr>
        <w:tc>
          <w:tcPr>
            <w:tcW w:w="704" w:type="dxa"/>
            <w:shd w:val="clear" w:color="auto" w:fill="auto"/>
          </w:tcPr>
          <w:p w:rsidR="001C1998" w:rsidRPr="001C1998" w:rsidRDefault="001C1998" w:rsidP="001C1998">
            <w:pPr>
              <w:jc w:val="center"/>
              <w:rPr>
                <w:sz w:val="28"/>
                <w:szCs w:val="28"/>
              </w:rPr>
            </w:pPr>
          </w:p>
        </w:tc>
        <w:tc>
          <w:tcPr>
            <w:tcW w:w="9304" w:type="dxa"/>
            <w:gridSpan w:val="3"/>
          </w:tcPr>
          <w:p w:rsidR="001C1998" w:rsidRPr="001C1998" w:rsidRDefault="001C1998" w:rsidP="001C1998">
            <w:pPr>
              <w:jc w:val="center"/>
              <w:rPr>
                <w:sz w:val="28"/>
                <w:szCs w:val="28"/>
              </w:rPr>
            </w:pPr>
            <w:r w:rsidRPr="001C1998">
              <w:rPr>
                <w:sz w:val="28"/>
                <w:szCs w:val="28"/>
              </w:rPr>
              <w:t xml:space="preserve">Перечень общих профессий рабочих </w:t>
            </w:r>
          </w:p>
        </w:tc>
      </w:tr>
      <w:tr w:rsidR="001C1998" w:rsidRPr="001C1998" w:rsidTr="001C1998">
        <w:trPr>
          <w:cantSplit/>
          <w:trHeight w:val="373"/>
        </w:trPr>
        <w:tc>
          <w:tcPr>
            <w:tcW w:w="704" w:type="dxa"/>
            <w:tcBorders>
              <w:bottom w:val="single" w:sz="4" w:space="0" w:color="auto"/>
            </w:tcBorders>
            <w:shd w:val="clear" w:color="auto" w:fill="auto"/>
          </w:tcPr>
          <w:p w:rsidR="001C1998" w:rsidRPr="001C1998" w:rsidRDefault="001C1998" w:rsidP="001C1998">
            <w:pPr>
              <w:jc w:val="center"/>
              <w:rPr>
                <w:sz w:val="28"/>
                <w:szCs w:val="28"/>
              </w:rPr>
            </w:pPr>
            <w:r w:rsidRPr="001C1998">
              <w:rPr>
                <w:sz w:val="28"/>
                <w:szCs w:val="28"/>
              </w:rPr>
              <w:lastRenderedPageBreak/>
              <w:t>4.</w:t>
            </w:r>
          </w:p>
        </w:tc>
        <w:tc>
          <w:tcPr>
            <w:tcW w:w="9304" w:type="dxa"/>
            <w:gridSpan w:val="3"/>
            <w:tcBorders>
              <w:bottom w:val="single" w:sz="4" w:space="0" w:color="auto"/>
            </w:tcBorders>
            <w:vAlign w:val="center"/>
          </w:tcPr>
          <w:p w:rsidR="001C1998" w:rsidRPr="001C1998" w:rsidRDefault="001C1998" w:rsidP="001C1998">
            <w:pPr>
              <w:jc w:val="center"/>
              <w:rPr>
                <w:sz w:val="28"/>
                <w:szCs w:val="28"/>
              </w:rPr>
            </w:pPr>
            <w:r w:rsidRPr="001C1998">
              <w:rPr>
                <w:sz w:val="28"/>
                <w:szCs w:val="28"/>
              </w:rPr>
              <w:t>Общие профессии рабочих первого уровня</w:t>
            </w:r>
          </w:p>
        </w:tc>
      </w:tr>
      <w:tr w:rsidR="001C1998" w:rsidRPr="001C1998" w:rsidTr="001C1998">
        <w:trPr>
          <w:cantSplit/>
        </w:trPr>
        <w:tc>
          <w:tcPr>
            <w:tcW w:w="704" w:type="dxa"/>
            <w:vMerge w:val="restart"/>
          </w:tcPr>
          <w:p w:rsidR="001C1998" w:rsidRPr="001C1998" w:rsidRDefault="001C1998" w:rsidP="001C1998">
            <w:pPr>
              <w:jc w:val="center"/>
              <w:rPr>
                <w:sz w:val="28"/>
                <w:szCs w:val="28"/>
              </w:rPr>
            </w:pPr>
          </w:p>
          <w:p w:rsidR="001C1998" w:rsidRPr="001C1998" w:rsidRDefault="001C1998" w:rsidP="001C1998">
            <w:pPr>
              <w:jc w:val="center"/>
              <w:rPr>
                <w:sz w:val="28"/>
                <w:szCs w:val="28"/>
              </w:rPr>
            </w:pPr>
          </w:p>
          <w:p w:rsidR="001C1998" w:rsidRPr="001C1998" w:rsidRDefault="001C1998" w:rsidP="001C1998">
            <w:pPr>
              <w:jc w:val="center"/>
              <w:rPr>
                <w:sz w:val="28"/>
                <w:szCs w:val="28"/>
              </w:rPr>
            </w:pPr>
            <w:r w:rsidRPr="001C1998">
              <w:rPr>
                <w:sz w:val="28"/>
                <w:szCs w:val="28"/>
              </w:rPr>
              <w:t>4.1</w:t>
            </w:r>
          </w:p>
        </w:tc>
        <w:tc>
          <w:tcPr>
            <w:tcW w:w="9304" w:type="dxa"/>
            <w:gridSpan w:val="3"/>
            <w:vAlign w:val="center"/>
          </w:tcPr>
          <w:p w:rsidR="001C1998" w:rsidRPr="001C1998" w:rsidRDefault="001C1998" w:rsidP="001C1998">
            <w:pPr>
              <w:jc w:val="center"/>
              <w:rPr>
                <w:sz w:val="28"/>
                <w:szCs w:val="28"/>
              </w:rPr>
            </w:pPr>
            <w:r w:rsidRPr="001C1998">
              <w:rPr>
                <w:sz w:val="28"/>
                <w:szCs w:val="28"/>
              </w:rPr>
              <w:t>Базовый оклад (базовый должностной оклад),</w:t>
            </w:r>
          </w:p>
          <w:p w:rsidR="001C1998" w:rsidRPr="001C1998" w:rsidRDefault="001C1998" w:rsidP="001C1998">
            <w:pPr>
              <w:jc w:val="center"/>
              <w:rPr>
                <w:sz w:val="28"/>
                <w:szCs w:val="28"/>
              </w:rPr>
            </w:pPr>
            <w:r w:rsidRPr="001C1998">
              <w:rPr>
                <w:sz w:val="28"/>
                <w:szCs w:val="28"/>
              </w:rPr>
              <w:t>базовые ставки заработной платы – 5629 рублей</w:t>
            </w:r>
          </w:p>
        </w:tc>
      </w:tr>
      <w:tr w:rsidR="001C1998" w:rsidRPr="001C1998" w:rsidTr="001C1998">
        <w:trPr>
          <w:cantSplit/>
        </w:trPr>
        <w:tc>
          <w:tcPr>
            <w:tcW w:w="704" w:type="dxa"/>
            <w:vMerge/>
          </w:tcPr>
          <w:p w:rsidR="001C1998" w:rsidRPr="001C1998" w:rsidRDefault="001C1998" w:rsidP="001C1998">
            <w:pPr>
              <w:jc w:val="center"/>
              <w:rPr>
                <w:sz w:val="28"/>
                <w:szCs w:val="28"/>
              </w:rPr>
            </w:pPr>
          </w:p>
        </w:tc>
        <w:tc>
          <w:tcPr>
            <w:tcW w:w="7142" w:type="dxa"/>
          </w:tcPr>
          <w:p w:rsidR="001C1998" w:rsidRPr="001C1998" w:rsidRDefault="001C1998" w:rsidP="001C1998">
            <w:pPr>
              <w:rPr>
                <w:sz w:val="28"/>
                <w:szCs w:val="28"/>
              </w:rPr>
            </w:pPr>
            <w:r w:rsidRPr="001C1998">
              <w:rPr>
                <w:sz w:val="28"/>
                <w:szCs w:val="28"/>
              </w:rPr>
              <w:t>1 квалификационный уровень:</w:t>
            </w:r>
          </w:p>
          <w:p w:rsidR="001C1998" w:rsidRPr="001C1998" w:rsidRDefault="001C1998" w:rsidP="001C1998">
            <w:pPr>
              <w:rPr>
                <w:sz w:val="28"/>
                <w:szCs w:val="28"/>
              </w:rPr>
            </w:pPr>
            <w:r w:rsidRPr="001C1998">
              <w:rPr>
                <w:sz w:val="28"/>
                <w:szCs w:val="28"/>
              </w:rPr>
              <w:t>Дворник</w:t>
            </w:r>
          </w:p>
        </w:tc>
        <w:tc>
          <w:tcPr>
            <w:tcW w:w="2162" w:type="dxa"/>
            <w:gridSpan w:val="2"/>
          </w:tcPr>
          <w:p w:rsidR="001C1998" w:rsidRPr="001C1998" w:rsidRDefault="001C1998" w:rsidP="001C1998">
            <w:pPr>
              <w:jc w:val="center"/>
              <w:rPr>
                <w:sz w:val="28"/>
                <w:szCs w:val="28"/>
              </w:rPr>
            </w:pPr>
            <w:r w:rsidRPr="001C1998">
              <w:rPr>
                <w:sz w:val="28"/>
                <w:szCs w:val="28"/>
              </w:rPr>
              <w:t>0,00</w:t>
            </w:r>
          </w:p>
          <w:p w:rsidR="001C1998" w:rsidRPr="001C1998" w:rsidRDefault="001C1998" w:rsidP="001C1998">
            <w:pPr>
              <w:rPr>
                <w:sz w:val="28"/>
                <w:szCs w:val="28"/>
              </w:rPr>
            </w:pPr>
          </w:p>
        </w:tc>
      </w:tr>
      <w:tr w:rsidR="001C1998" w:rsidRPr="001C1998" w:rsidTr="001C1998">
        <w:trPr>
          <w:cantSplit/>
        </w:trPr>
        <w:tc>
          <w:tcPr>
            <w:tcW w:w="704" w:type="dxa"/>
            <w:vMerge w:val="restart"/>
          </w:tcPr>
          <w:p w:rsidR="001C1998" w:rsidRPr="001C1998" w:rsidRDefault="001C1998" w:rsidP="001C1998">
            <w:pPr>
              <w:jc w:val="center"/>
              <w:rPr>
                <w:sz w:val="28"/>
                <w:szCs w:val="28"/>
              </w:rPr>
            </w:pPr>
            <w:r w:rsidRPr="001C1998">
              <w:rPr>
                <w:sz w:val="28"/>
                <w:szCs w:val="28"/>
              </w:rPr>
              <w:t>5.</w:t>
            </w:r>
          </w:p>
          <w:p w:rsidR="001C1998" w:rsidRPr="001C1998" w:rsidRDefault="001C1998" w:rsidP="001C1998">
            <w:pPr>
              <w:jc w:val="center"/>
              <w:rPr>
                <w:sz w:val="28"/>
                <w:szCs w:val="28"/>
              </w:rPr>
            </w:pPr>
          </w:p>
          <w:p w:rsidR="001C1998" w:rsidRPr="001C1998" w:rsidRDefault="001C1998" w:rsidP="001C1998">
            <w:pPr>
              <w:jc w:val="center"/>
              <w:rPr>
                <w:sz w:val="28"/>
                <w:szCs w:val="28"/>
              </w:rPr>
            </w:pPr>
          </w:p>
          <w:p w:rsidR="001C1998" w:rsidRPr="001C1998" w:rsidRDefault="001C1998" w:rsidP="001C1998">
            <w:pPr>
              <w:jc w:val="center"/>
              <w:rPr>
                <w:sz w:val="28"/>
                <w:szCs w:val="28"/>
              </w:rPr>
            </w:pPr>
            <w:r w:rsidRPr="001C1998">
              <w:rPr>
                <w:sz w:val="28"/>
                <w:szCs w:val="28"/>
              </w:rPr>
              <w:t>5.1</w:t>
            </w:r>
          </w:p>
        </w:tc>
        <w:tc>
          <w:tcPr>
            <w:tcW w:w="9304" w:type="dxa"/>
            <w:gridSpan w:val="3"/>
            <w:vAlign w:val="center"/>
          </w:tcPr>
          <w:p w:rsidR="001C1998" w:rsidRPr="001C1998" w:rsidRDefault="001C1998" w:rsidP="001C1998">
            <w:pPr>
              <w:jc w:val="center"/>
              <w:rPr>
                <w:sz w:val="28"/>
                <w:szCs w:val="28"/>
              </w:rPr>
            </w:pPr>
            <w:r w:rsidRPr="001C1998">
              <w:rPr>
                <w:sz w:val="28"/>
                <w:szCs w:val="28"/>
              </w:rPr>
              <w:t>Базовый оклад (базовый должностной оклад),</w:t>
            </w:r>
          </w:p>
          <w:p w:rsidR="001C1998" w:rsidRPr="001C1998" w:rsidRDefault="001C1998" w:rsidP="001C1998">
            <w:pPr>
              <w:jc w:val="center"/>
              <w:rPr>
                <w:sz w:val="28"/>
                <w:szCs w:val="28"/>
              </w:rPr>
            </w:pPr>
            <w:r w:rsidRPr="001C1998">
              <w:rPr>
                <w:sz w:val="28"/>
                <w:szCs w:val="28"/>
              </w:rPr>
              <w:t>базовые ставки заработной платы – 5726 рублей</w:t>
            </w:r>
          </w:p>
        </w:tc>
      </w:tr>
      <w:tr w:rsidR="001C1998" w:rsidRPr="001C1998" w:rsidTr="001C1998">
        <w:trPr>
          <w:cantSplit/>
        </w:trPr>
        <w:tc>
          <w:tcPr>
            <w:tcW w:w="704" w:type="dxa"/>
            <w:vMerge/>
          </w:tcPr>
          <w:p w:rsidR="001C1998" w:rsidRPr="001C1998" w:rsidRDefault="001C1998" w:rsidP="001C1998">
            <w:pPr>
              <w:jc w:val="center"/>
              <w:rPr>
                <w:sz w:val="28"/>
                <w:szCs w:val="28"/>
              </w:rPr>
            </w:pPr>
          </w:p>
        </w:tc>
        <w:tc>
          <w:tcPr>
            <w:tcW w:w="7142" w:type="dxa"/>
            <w:vAlign w:val="center"/>
          </w:tcPr>
          <w:p w:rsidR="001C1998" w:rsidRPr="001C1998" w:rsidRDefault="001C1998" w:rsidP="001C1998">
            <w:pPr>
              <w:rPr>
                <w:sz w:val="28"/>
                <w:szCs w:val="28"/>
              </w:rPr>
            </w:pPr>
            <w:r w:rsidRPr="001C1998">
              <w:rPr>
                <w:sz w:val="28"/>
                <w:szCs w:val="28"/>
              </w:rPr>
              <w:t>1 квалификационный уровень:</w:t>
            </w:r>
          </w:p>
          <w:p w:rsidR="001C1998" w:rsidRPr="001C1998" w:rsidRDefault="001C1998" w:rsidP="001C1998">
            <w:pPr>
              <w:rPr>
                <w:sz w:val="28"/>
                <w:szCs w:val="28"/>
              </w:rPr>
            </w:pPr>
            <w:r w:rsidRPr="001C1998">
              <w:rPr>
                <w:sz w:val="28"/>
                <w:szCs w:val="28"/>
              </w:rPr>
              <w:t>Машинист по стирке и ремонту спецодежды, кухонный рабочий, кладовщик</w:t>
            </w:r>
          </w:p>
          <w:p w:rsidR="001C1998" w:rsidRPr="001C1998" w:rsidRDefault="001C1998" w:rsidP="001C1998">
            <w:pPr>
              <w:rPr>
                <w:sz w:val="28"/>
                <w:szCs w:val="28"/>
              </w:rPr>
            </w:pPr>
          </w:p>
        </w:tc>
        <w:tc>
          <w:tcPr>
            <w:tcW w:w="2162" w:type="dxa"/>
            <w:gridSpan w:val="2"/>
            <w:vAlign w:val="center"/>
          </w:tcPr>
          <w:p w:rsidR="001C1998" w:rsidRPr="001C1998" w:rsidRDefault="001C1998" w:rsidP="001C1998">
            <w:pPr>
              <w:jc w:val="center"/>
              <w:rPr>
                <w:sz w:val="28"/>
                <w:szCs w:val="28"/>
              </w:rPr>
            </w:pPr>
            <w:r w:rsidRPr="001C1998">
              <w:rPr>
                <w:sz w:val="28"/>
                <w:szCs w:val="28"/>
              </w:rPr>
              <w:t>0,00</w:t>
            </w:r>
          </w:p>
        </w:tc>
      </w:tr>
      <w:tr w:rsidR="001C1998" w:rsidRPr="001C1998" w:rsidTr="001C1998">
        <w:trPr>
          <w:cantSplit/>
        </w:trPr>
        <w:tc>
          <w:tcPr>
            <w:tcW w:w="704" w:type="dxa"/>
            <w:vMerge w:val="restart"/>
          </w:tcPr>
          <w:p w:rsidR="001C1998" w:rsidRPr="001C1998" w:rsidRDefault="001C1998" w:rsidP="001C1998">
            <w:pPr>
              <w:jc w:val="center"/>
              <w:rPr>
                <w:sz w:val="28"/>
                <w:szCs w:val="28"/>
              </w:rPr>
            </w:pPr>
          </w:p>
          <w:p w:rsidR="001C1998" w:rsidRPr="001C1998" w:rsidRDefault="001C1998" w:rsidP="001C1998">
            <w:pPr>
              <w:jc w:val="center"/>
              <w:rPr>
                <w:sz w:val="28"/>
                <w:szCs w:val="28"/>
              </w:rPr>
            </w:pPr>
          </w:p>
          <w:p w:rsidR="001C1998" w:rsidRPr="001C1998" w:rsidRDefault="001C1998" w:rsidP="001C1998">
            <w:pPr>
              <w:jc w:val="center"/>
              <w:rPr>
                <w:sz w:val="28"/>
                <w:szCs w:val="28"/>
              </w:rPr>
            </w:pPr>
            <w:r w:rsidRPr="001C1998">
              <w:rPr>
                <w:sz w:val="28"/>
                <w:szCs w:val="28"/>
              </w:rPr>
              <w:t>5.2</w:t>
            </w:r>
          </w:p>
        </w:tc>
        <w:tc>
          <w:tcPr>
            <w:tcW w:w="7142" w:type="dxa"/>
            <w:vAlign w:val="center"/>
          </w:tcPr>
          <w:p w:rsidR="001C1998" w:rsidRPr="001C1998" w:rsidRDefault="001C1998" w:rsidP="001C1998">
            <w:pPr>
              <w:jc w:val="center"/>
              <w:rPr>
                <w:sz w:val="28"/>
                <w:szCs w:val="28"/>
              </w:rPr>
            </w:pPr>
            <w:r w:rsidRPr="001C1998">
              <w:rPr>
                <w:sz w:val="28"/>
                <w:szCs w:val="28"/>
              </w:rPr>
              <w:t>Базовый оклад (базовый должностной оклад),</w:t>
            </w:r>
          </w:p>
          <w:p w:rsidR="001C1998" w:rsidRPr="001C1998" w:rsidRDefault="001C1998" w:rsidP="001C1998">
            <w:pPr>
              <w:jc w:val="center"/>
              <w:rPr>
                <w:sz w:val="28"/>
                <w:szCs w:val="28"/>
              </w:rPr>
            </w:pPr>
            <w:r w:rsidRPr="001C1998">
              <w:rPr>
                <w:sz w:val="28"/>
                <w:szCs w:val="28"/>
              </w:rPr>
              <w:t>базовые ставки заработной платы – 5 823 рубля</w:t>
            </w:r>
          </w:p>
        </w:tc>
        <w:tc>
          <w:tcPr>
            <w:tcW w:w="2162" w:type="dxa"/>
            <w:gridSpan w:val="2"/>
            <w:vAlign w:val="center"/>
          </w:tcPr>
          <w:p w:rsidR="001C1998" w:rsidRPr="001C1998" w:rsidRDefault="001C1998" w:rsidP="001C1998">
            <w:pPr>
              <w:jc w:val="center"/>
              <w:rPr>
                <w:sz w:val="28"/>
                <w:szCs w:val="28"/>
              </w:rPr>
            </w:pPr>
          </w:p>
        </w:tc>
      </w:tr>
      <w:tr w:rsidR="001C1998" w:rsidRPr="001C1998" w:rsidTr="001C1998">
        <w:trPr>
          <w:cantSplit/>
        </w:trPr>
        <w:tc>
          <w:tcPr>
            <w:tcW w:w="704" w:type="dxa"/>
            <w:vMerge/>
          </w:tcPr>
          <w:p w:rsidR="001C1998" w:rsidRPr="001C1998" w:rsidRDefault="001C1998" w:rsidP="001C1998">
            <w:pPr>
              <w:jc w:val="center"/>
              <w:rPr>
                <w:sz w:val="28"/>
                <w:szCs w:val="28"/>
              </w:rPr>
            </w:pPr>
          </w:p>
        </w:tc>
        <w:tc>
          <w:tcPr>
            <w:tcW w:w="7142" w:type="dxa"/>
          </w:tcPr>
          <w:p w:rsidR="001C1998" w:rsidRPr="001C1998" w:rsidRDefault="001C1998" w:rsidP="001C1998">
            <w:pPr>
              <w:rPr>
                <w:sz w:val="28"/>
                <w:szCs w:val="28"/>
              </w:rPr>
            </w:pPr>
            <w:r w:rsidRPr="001C1998">
              <w:rPr>
                <w:sz w:val="28"/>
                <w:szCs w:val="28"/>
              </w:rPr>
              <w:t>1 квалификационный уровень:</w:t>
            </w:r>
          </w:p>
          <w:p w:rsidR="001C1998" w:rsidRPr="001C1998" w:rsidRDefault="001C1998" w:rsidP="001C1998">
            <w:pPr>
              <w:rPr>
                <w:sz w:val="28"/>
                <w:szCs w:val="28"/>
              </w:rPr>
            </w:pPr>
            <w:r w:rsidRPr="001C1998">
              <w:rPr>
                <w:sz w:val="28"/>
                <w:szCs w:val="28"/>
              </w:rPr>
              <w:t>Рабочий по комплексному  обслуживанию и ремонту зданий</w:t>
            </w:r>
          </w:p>
        </w:tc>
        <w:tc>
          <w:tcPr>
            <w:tcW w:w="2162" w:type="dxa"/>
            <w:gridSpan w:val="2"/>
            <w:vAlign w:val="center"/>
          </w:tcPr>
          <w:p w:rsidR="001C1998" w:rsidRPr="001C1998" w:rsidRDefault="001C1998" w:rsidP="001C1998">
            <w:pPr>
              <w:jc w:val="center"/>
              <w:rPr>
                <w:sz w:val="28"/>
                <w:szCs w:val="28"/>
              </w:rPr>
            </w:pPr>
          </w:p>
        </w:tc>
      </w:tr>
      <w:tr w:rsidR="001C1998" w:rsidRPr="001C1998" w:rsidTr="001C1998">
        <w:trPr>
          <w:cantSplit/>
        </w:trPr>
        <w:tc>
          <w:tcPr>
            <w:tcW w:w="704" w:type="dxa"/>
            <w:shd w:val="clear" w:color="auto" w:fill="auto"/>
          </w:tcPr>
          <w:p w:rsidR="001C1998" w:rsidRPr="001C1998" w:rsidRDefault="001C1998" w:rsidP="001C1998">
            <w:pPr>
              <w:jc w:val="center"/>
              <w:rPr>
                <w:sz w:val="28"/>
                <w:szCs w:val="28"/>
              </w:rPr>
            </w:pPr>
            <w:r w:rsidRPr="001C1998">
              <w:rPr>
                <w:sz w:val="28"/>
                <w:szCs w:val="28"/>
              </w:rPr>
              <w:t>6.</w:t>
            </w:r>
          </w:p>
        </w:tc>
        <w:tc>
          <w:tcPr>
            <w:tcW w:w="9304" w:type="dxa"/>
            <w:gridSpan w:val="3"/>
            <w:vAlign w:val="center"/>
          </w:tcPr>
          <w:p w:rsidR="001C1998" w:rsidRPr="001C1998" w:rsidRDefault="001C1998" w:rsidP="001C1998">
            <w:pPr>
              <w:jc w:val="center"/>
              <w:rPr>
                <w:sz w:val="28"/>
                <w:szCs w:val="28"/>
              </w:rPr>
            </w:pPr>
            <w:r w:rsidRPr="001C1998">
              <w:rPr>
                <w:sz w:val="28"/>
                <w:szCs w:val="28"/>
              </w:rPr>
              <w:t>Общие профессии рабочих второго уровня</w:t>
            </w:r>
          </w:p>
        </w:tc>
      </w:tr>
      <w:tr w:rsidR="001C1998" w:rsidRPr="001C1998" w:rsidTr="001C1998">
        <w:trPr>
          <w:cantSplit/>
        </w:trPr>
        <w:tc>
          <w:tcPr>
            <w:tcW w:w="704" w:type="dxa"/>
            <w:vMerge w:val="restart"/>
          </w:tcPr>
          <w:p w:rsidR="001C1998" w:rsidRPr="001C1998" w:rsidRDefault="001C1998" w:rsidP="001C1998">
            <w:pPr>
              <w:rPr>
                <w:sz w:val="28"/>
                <w:szCs w:val="28"/>
              </w:rPr>
            </w:pPr>
          </w:p>
          <w:p w:rsidR="001C1998" w:rsidRPr="001C1998" w:rsidRDefault="001C1998" w:rsidP="001C1998">
            <w:pPr>
              <w:jc w:val="center"/>
              <w:rPr>
                <w:sz w:val="28"/>
                <w:szCs w:val="28"/>
              </w:rPr>
            </w:pPr>
            <w:r w:rsidRPr="001C1998">
              <w:rPr>
                <w:sz w:val="28"/>
                <w:szCs w:val="28"/>
              </w:rPr>
              <w:t>6.1</w:t>
            </w:r>
          </w:p>
        </w:tc>
        <w:tc>
          <w:tcPr>
            <w:tcW w:w="9304" w:type="dxa"/>
            <w:gridSpan w:val="3"/>
            <w:vAlign w:val="center"/>
          </w:tcPr>
          <w:p w:rsidR="001C1998" w:rsidRPr="001C1998" w:rsidRDefault="001C1998" w:rsidP="001C1998">
            <w:pPr>
              <w:jc w:val="center"/>
              <w:rPr>
                <w:sz w:val="28"/>
                <w:szCs w:val="28"/>
              </w:rPr>
            </w:pPr>
            <w:r w:rsidRPr="001C1998">
              <w:rPr>
                <w:sz w:val="28"/>
                <w:szCs w:val="28"/>
              </w:rPr>
              <w:t>Базовый оклад (базовый должностной оклад),</w:t>
            </w:r>
          </w:p>
          <w:p w:rsidR="001C1998" w:rsidRPr="001C1998" w:rsidRDefault="001C1998" w:rsidP="001C1998">
            <w:pPr>
              <w:jc w:val="center"/>
              <w:rPr>
                <w:sz w:val="28"/>
                <w:szCs w:val="28"/>
              </w:rPr>
            </w:pPr>
            <w:r w:rsidRPr="001C1998">
              <w:rPr>
                <w:sz w:val="28"/>
                <w:szCs w:val="28"/>
              </w:rPr>
              <w:t>базовые ставки заработной платы – 6019 рублей</w:t>
            </w:r>
          </w:p>
        </w:tc>
      </w:tr>
      <w:tr w:rsidR="001C1998" w:rsidRPr="001C1998" w:rsidTr="001C1998">
        <w:trPr>
          <w:cantSplit/>
        </w:trPr>
        <w:tc>
          <w:tcPr>
            <w:tcW w:w="704" w:type="dxa"/>
            <w:vMerge/>
          </w:tcPr>
          <w:p w:rsidR="001C1998" w:rsidRPr="001C1998" w:rsidRDefault="001C1998" w:rsidP="001C1998">
            <w:pPr>
              <w:jc w:val="center"/>
              <w:rPr>
                <w:sz w:val="28"/>
                <w:szCs w:val="28"/>
              </w:rPr>
            </w:pPr>
          </w:p>
        </w:tc>
        <w:tc>
          <w:tcPr>
            <w:tcW w:w="7142" w:type="dxa"/>
          </w:tcPr>
          <w:p w:rsidR="001C1998" w:rsidRPr="001C1998" w:rsidRDefault="001C1998" w:rsidP="001C1998">
            <w:pPr>
              <w:rPr>
                <w:sz w:val="28"/>
                <w:szCs w:val="28"/>
              </w:rPr>
            </w:pPr>
            <w:r w:rsidRPr="001C1998">
              <w:rPr>
                <w:sz w:val="28"/>
                <w:szCs w:val="28"/>
              </w:rPr>
              <w:t>1 квалификационный уровень:</w:t>
            </w:r>
          </w:p>
          <w:p w:rsidR="001C1998" w:rsidRPr="001C1998" w:rsidRDefault="001C1998" w:rsidP="001C1998">
            <w:pPr>
              <w:rPr>
                <w:sz w:val="28"/>
                <w:szCs w:val="28"/>
                <w:highlight w:val="green"/>
              </w:rPr>
            </w:pPr>
            <w:r w:rsidRPr="001C1998">
              <w:rPr>
                <w:sz w:val="28"/>
                <w:szCs w:val="28"/>
              </w:rPr>
              <w:t>Повар</w:t>
            </w:r>
          </w:p>
        </w:tc>
        <w:tc>
          <w:tcPr>
            <w:tcW w:w="2162" w:type="dxa"/>
            <w:gridSpan w:val="2"/>
          </w:tcPr>
          <w:p w:rsidR="001C1998" w:rsidRPr="001C1998" w:rsidRDefault="001C1998" w:rsidP="001C1998">
            <w:pPr>
              <w:jc w:val="center"/>
              <w:rPr>
                <w:sz w:val="28"/>
                <w:szCs w:val="28"/>
              </w:rPr>
            </w:pPr>
            <w:r w:rsidRPr="001C1998">
              <w:rPr>
                <w:sz w:val="28"/>
                <w:szCs w:val="28"/>
              </w:rPr>
              <w:t>0,00</w:t>
            </w:r>
          </w:p>
          <w:p w:rsidR="001C1998" w:rsidRPr="001C1998" w:rsidRDefault="001C1998" w:rsidP="001C1998">
            <w:pPr>
              <w:rPr>
                <w:sz w:val="28"/>
                <w:szCs w:val="28"/>
                <w:highlight w:val="green"/>
              </w:rPr>
            </w:pPr>
          </w:p>
        </w:tc>
      </w:tr>
    </w:tbl>
    <w:p w:rsidR="001C1998" w:rsidRPr="001C1998" w:rsidRDefault="001C1998" w:rsidP="001C1998">
      <w:pPr>
        <w:tabs>
          <w:tab w:val="left" w:pos="360"/>
          <w:tab w:val="left" w:pos="1620"/>
        </w:tabs>
        <w:rPr>
          <w:sz w:val="28"/>
          <w:szCs w:val="28"/>
        </w:rPr>
      </w:pPr>
    </w:p>
    <w:p w:rsidR="001C1998" w:rsidRPr="001C1998" w:rsidRDefault="001C1998" w:rsidP="001C1998">
      <w:pPr>
        <w:tabs>
          <w:tab w:val="left" w:pos="360"/>
          <w:tab w:val="left" w:pos="1620"/>
        </w:tabs>
        <w:rPr>
          <w:sz w:val="28"/>
          <w:szCs w:val="28"/>
        </w:rPr>
      </w:pPr>
      <w:r w:rsidRPr="001C1998">
        <w:rPr>
          <w:sz w:val="28"/>
          <w:szCs w:val="28"/>
        </w:rPr>
        <w:t xml:space="preserve">Заведующий </w:t>
      </w:r>
      <w:proofErr w:type="gramStart"/>
      <w:r w:rsidRPr="001C1998">
        <w:rPr>
          <w:sz w:val="28"/>
          <w:szCs w:val="28"/>
        </w:rPr>
        <w:t>муниципального</w:t>
      </w:r>
      <w:proofErr w:type="gramEnd"/>
      <w:r w:rsidRPr="001C1998">
        <w:rPr>
          <w:sz w:val="28"/>
          <w:szCs w:val="28"/>
        </w:rPr>
        <w:t xml:space="preserve">  бюджетного</w:t>
      </w:r>
    </w:p>
    <w:p w:rsidR="001C1998" w:rsidRPr="001C1998" w:rsidRDefault="001C1998" w:rsidP="001C1998">
      <w:pPr>
        <w:tabs>
          <w:tab w:val="left" w:pos="360"/>
          <w:tab w:val="left" w:pos="1620"/>
        </w:tabs>
        <w:jc w:val="both"/>
        <w:rPr>
          <w:sz w:val="28"/>
          <w:szCs w:val="28"/>
        </w:rPr>
      </w:pPr>
      <w:r w:rsidRPr="001C1998">
        <w:rPr>
          <w:sz w:val="28"/>
          <w:szCs w:val="28"/>
        </w:rPr>
        <w:t xml:space="preserve">дошкольного образовательного учреждения                               </w:t>
      </w:r>
    </w:p>
    <w:p w:rsidR="001C1998" w:rsidRPr="001C1998" w:rsidRDefault="001C1998" w:rsidP="001C1998">
      <w:pPr>
        <w:tabs>
          <w:tab w:val="left" w:pos="360"/>
          <w:tab w:val="left" w:pos="1620"/>
        </w:tabs>
        <w:jc w:val="both"/>
        <w:rPr>
          <w:sz w:val="28"/>
          <w:szCs w:val="28"/>
        </w:rPr>
      </w:pPr>
      <w:r w:rsidRPr="001C1998">
        <w:rPr>
          <w:sz w:val="28"/>
          <w:szCs w:val="28"/>
        </w:rPr>
        <w:t xml:space="preserve">детский сад № 16 </w:t>
      </w:r>
      <w:proofErr w:type="gramStart"/>
      <w:r w:rsidRPr="001C1998">
        <w:rPr>
          <w:sz w:val="28"/>
          <w:szCs w:val="28"/>
        </w:rPr>
        <w:t>муниципального</w:t>
      </w:r>
      <w:proofErr w:type="gramEnd"/>
    </w:p>
    <w:p w:rsidR="001C1998" w:rsidRPr="001C1998" w:rsidRDefault="001C1998" w:rsidP="001C1998">
      <w:pPr>
        <w:tabs>
          <w:tab w:val="left" w:pos="360"/>
          <w:tab w:val="left" w:pos="1620"/>
        </w:tabs>
        <w:jc w:val="both"/>
        <w:rPr>
          <w:sz w:val="28"/>
          <w:szCs w:val="28"/>
        </w:rPr>
      </w:pPr>
      <w:r w:rsidRPr="001C1998">
        <w:rPr>
          <w:sz w:val="28"/>
          <w:szCs w:val="28"/>
        </w:rPr>
        <w:t>образования Щербиновский район</w:t>
      </w:r>
    </w:p>
    <w:p w:rsidR="001C1998" w:rsidRPr="001C1998" w:rsidRDefault="001C1998" w:rsidP="001C1998">
      <w:pPr>
        <w:tabs>
          <w:tab w:val="left" w:pos="360"/>
          <w:tab w:val="left" w:pos="1620"/>
        </w:tabs>
        <w:jc w:val="both"/>
        <w:rPr>
          <w:sz w:val="28"/>
          <w:szCs w:val="28"/>
        </w:rPr>
      </w:pPr>
      <w:r w:rsidRPr="001C1998">
        <w:rPr>
          <w:sz w:val="28"/>
          <w:szCs w:val="28"/>
        </w:rPr>
        <w:t>село Николаевка</w:t>
      </w:r>
      <w:r w:rsidRPr="001C1998">
        <w:rPr>
          <w:sz w:val="28"/>
          <w:szCs w:val="28"/>
        </w:rPr>
        <w:tab/>
        <w:t xml:space="preserve">                                                                             Ю.С. </w:t>
      </w:r>
      <w:proofErr w:type="spellStart"/>
      <w:r w:rsidRPr="001C1998">
        <w:rPr>
          <w:sz w:val="28"/>
          <w:szCs w:val="28"/>
        </w:rPr>
        <w:t>Окинча</w:t>
      </w:r>
      <w:proofErr w:type="spellEnd"/>
    </w:p>
    <w:p w:rsidR="001C1998" w:rsidRPr="001C1998" w:rsidRDefault="001C1998" w:rsidP="001C1998">
      <w:pPr>
        <w:tabs>
          <w:tab w:val="left" w:pos="360"/>
          <w:tab w:val="left" w:pos="1620"/>
        </w:tabs>
        <w:jc w:val="right"/>
        <w:rPr>
          <w:sz w:val="28"/>
          <w:szCs w:val="28"/>
        </w:rPr>
      </w:pPr>
    </w:p>
    <w:p w:rsidR="00F17588" w:rsidRDefault="00F17588" w:rsidP="00C50CF8"/>
    <w:p w:rsidR="00F17588" w:rsidRDefault="00F17588" w:rsidP="00C50CF8"/>
    <w:p w:rsidR="00F17588" w:rsidRDefault="00F17588" w:rsidP="00C50CF8"/>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1C1998" w:rsidRDefault="001C1998" w:rsidP="00C50CF8">
      <w:pPr>
        <w:autoSpaceDE w:val="0"/>
        <w:autoSpaceDN w:val="0"/>
        <w:adjustRightInd w:val="0"/>
        <w:ind w:left="5400"/>
        <w:jc w:val="right"/>
        <w:outlineLvl w:val="1"/>
        <w:rPr>
          <w:sz w:val="32"/>
          <w:szCs w:val="32"/>
        </w:rPr>
      </w:pPr>
    </w:p>
    <w:p w:rsidR="005D2E2A" w:rsidRDefault="00F17588" w:rsidP="00C50CF8">
      <w:pPr>
        <w:autoSpaceDE w:val="0"/>
        <w:autoSpaceDN w:val="0"/>
        <w:adjustRightInd w:val="0"/>
        <w:ind w:left="5400"/>
        <w:jc w:val="right"/>
        <w:outlineLvl w:val="1"/>
        <w:rPr>
          <w:sz w:val="32"/>
          <w:szCs w:val="32"/>
        </w:rPr>
      </w:pPr>
      <w:r w:rsidRPr="005D2E2A">
        <w:rPr>
          <w:sz w:val="32"/>
          <w:szCs w:val="32"/>
        </w:rPr>
        <w:tab/>
      </w:r>
    </w:p>
    <w:p w:rsidR="00F17588" w:rsidRPr="001A61F6" w:rsidRDefault="00F17588" w:rsidP="00C50CF8">
      <w:pPr>
        <w:autoSpaceDE w:val="0"/>
        <w:autoSpaceDN w:val="0"/>
        <w:adjustRightInd w:val="0"/>
        <w:ind w:left="5400"/>
        <w:jc w:val="right"/>
        <w:outlineLvl w:val="1"/>
        <w:rPr>
          <w:rFonts w:eastAsia="Batang"/>
          <w:lang w:eastAsia="ko-KR"/>
        </w:rPr>
      </w:pPr>
      <w:r w:rsidRPr="001A61F6">
        <w:rPr>
          <w:rFonts w:eastAsia="Batang"/>
          <w:lang w:eastAsia="ko-KR"/>
        </w:rPr>
        <w:t xml:space="preserve">ПРИЛОЖЕНИЕ № </w:t>
      </w:r>
      <w:r>
        <w:rPr>
          <w:rFonts w:eastAsia="Batang"/>
          <w:lang w:eastAsia="ko-KR"/>
        </w:rPr>
        <w:t>2</w:t>
      </w:r>
    </w:p>
    <w:p w:rsidR="00F17588" w:rsidRPr="001A61F6" w:rsidRDefault="00F17588" w:rsidP="00C50CF8">
      <w:pPr>
        <w:jc w:val="right"/>
      </w:pPr>
      <w:r w:rsidRPr="001A61F6">
        <w:rPr>
          <w:rFonts w:eastAsia="Batang"/>
          <w:lang w:eastAsia="ko-KR"/>
        </w:rPr>
        <w:tab/>
      </w:r>
      <w:r w:rsidRPr="001A61F6">
        <w:rPr>
          <w:rFonts w:eastAsia="Batang"/>
          <w:lang w:eastAsia="ko-KR"/>
        </w:rPr>
        <w:tab/>
      </w:r>
      <w:r w:rsidRPr="001A61F6">
        <w:rPr>
          <w:rFonts w:eastAsia="Batang"/>
          <w:lang w:eastAsia="ko-KR"/>
        </w:rPr>
        <w:tab/>
      </w:r>
      <w:r w:rsidRPr="001A61F6">
        <w:rPr>
          <w:rFonts w:eastAsia="Batang"/>
          <w:lang w:eastAsia="ko-KR"/>
        </w:rPr>
        <w:tab/>
      </w:r>
      <w:r w:rsidRPr="001A61F6">
        <w:rPr>
          <w:rFonts w:eastAsia="Batang"/>
          <w:lang w:eastAsia="ko-KR"/>
        </w:rPr>
        <w:tab/>
      </w:r>
      <w:r w:rsidRPr="001A61F6">
        <w:rPr>
          <w:rFonts w:eastAsia="Batang"/>
          <w:lang w:eastAsia="ko-KR"/>
        </w:rPr>
        <w:tab/>
      </w:r>
      <w:r w:rsidRPr="001A61F6">
        <w:rPr>
          <w:rFonts w:eastAsia="Batang"/>
          <w:lang w:eastAsia="ko-KR"/>
        </w:rPr>
        <w:tab/>
        <w:t xml:space="preserve">к Положению </w:t>
      </w:r>
      <w:r w:rsidRPr="001A61F6">
        <w:t xml:space="preserve">об оплате труда </w:t>
      </w:r>
    </w:p>
    <w:p w:rsidR="00F17588" w:rsidRPr="001A61F6" w:rsidRDefault="00F17588" w:rsidP="00C50CF8">
      <w:pPr>
        <w:jc w:val="right"/>
      </w:pPr>
      <w:r w:rsidRPr="001A61F6">
        <w:tab/>
      </w:r>
      <w:r w:rsidRPr="001A61F6">
        <w:tab/>
      </w:r>
      <w:r w:rsidRPr="001A61F6">
        <w:tab/>
      </w:r>
      <w:r w:rsidRPr="001A61F6">
        <w:tab/>
      </w:r>
      <w:r w:rsidRPr="001A61F6">
        <w:tab/>
      </w:r>
      <w:r w:rsidRPr="001A61F6">
        <w:tab/>
      </w:r>
      <w:r w:rsidRPr="001A61F6">
        <w:tab/>
        <w:t xml:space="preserve">работников муниципального бюджетного дошкольного образовательного учреждения </w:t>
      </w:r>
    </w:p>
    <w:p w:rsidR="005D2E2A" w:rsidRDefault="005D2E2A" w:rsidP="005D2E2A">
      <w:pPr>
        <w:ind w:left="5664"/>
        <w:jc w:val="right"/>
        <w:rPr>
          <w:sz w:val="28"/>
          <w:szCs w:val="28"/>
        </w:rPr>
      </w:pPr>
      <w:r>
        <w:rPr>
          <w:sz w:val="28"/>
          <w:szCs w:val="28"/>
        </w:rPr>
        <w:t>детский сад № 16</w:t>
      </w:r>
    </w:p>
    <w:p w:rsidR="005D2E2A" w:rsidRDefault="005D2E2A" w:rsidP="005D2E2A">
      <w:pPr>
        <w:ind w:left="5664"/>
        <w:jc w:val="right"/>
        <w:rPr>
          <w:sz w:val="28"/>
          <w:szCs w:val="28"/>
        </w:rPr>
      </w:pPr>
      <w:r>
        <w:rPr>
          <w:sz w:val="28"/>
          <w:szCs w:val="28"/>
        </w:rPr>
        <w:t>муниципального образования</w:t>
      </w:r>
    </w:p>
    <w:p w:rsidR="005D2E2A" w:rsidRDefault="005D2E2A" w:rsidP="005D2E2A">
      <w:pPr>
        <w:ind w:left="5664"/>
        <w:jc w:val="right"/>
        <w:rPr>
          <w:sz w:val="28"/>
          <w:szCs w:val="28"/>
        </w:rPr>
      </w:pPr>
      <w:r>
        <w:rPr>
          <w:sz w:val="28"/>
          <w:szCs w:val="28"/>
        </w:rPr>
        <w:t>Щербиновский район</w:t>
      </w:r>
    </w:p>
    <w:p w:rsidR="00F17588" w:rsidRPr="00625680" w:rsidRDefault="005D2E2A" w:rsidP="005D2E2A">
      <w:pPr>
        <w:autoSpaceDE w:val="0"/>
        <w:autoSpaceDN w:val="0"/>
        <w:adjustRightInd w:val="0"/>
        <w:jc w:val="right"/>
        <w:rPr>
          <w:rFonts w:eastAsia="Batang"/>
          <w:sz w:val="28"/>
          <w:szCs w:val="28"/>
          <w:lang w:eastAsia="ko-KR"/>
        </w:rPr>
      </w:pPr>
      <w:r>
        <w:rPr>
          <w:sz w:val="28"/>
          <w:szCs w:val="28"/>
        </w:rPr>
        <w:t>село Николаевка</w:t>
      </w:r>
    </w:p>
    <w:p w:rsidR="00F17588" w:rsidRPr="00625680" w:rsidRDefault="00F17588" w:rsidP="00C50CF8">
      <w:pPr>
        <w:autoSpaceDE w:val="0"/>
        <w:autoSpaceDN w:val="0"/>
        <w:adjustRightInd w:val="0"/>
        <w:jc w:val="center"/>
        <w:rPr>
          <w:rFonts w:eastAsia="Batang"/>
          <w:sz w:val="28"/>
          <w:szCs w:val="28"/>
          <w:lang w:eastAsia="ko-KR"/>
        </w:rPr>
      </w:pPr>
    </w:p>
    <w:p w:rsidR="00F17588" w:rsidRPr="001A61F6" w:rsidRDefault="00F17588" w:rsidP="00C50CF8">
      <w:pPr>
        <w:autoSpaceDE w:val="0"/>
        <w:autoSpaceDN w:val="0"/>
        <w:adjustRightInd w:val="0"/>
        <w:jc w:val="center"/>
        <w:rPr>
          <w:rFonts w:eastAsia="Batang"/>
          <w:lang w:eastAsia="ko-KR"/>
        </w:rPr>
      </w:pPr>
      <w:r w:rsidRPr="001A61F6">
        <w:rPr>
          <w:rFonts w:eastAsia="Batang"/>
          <w:lang w:eastAsia="ko-KR"/>
        </w:rPr>
        <w:t xml:space="preserve">ПОКАЗАТЕЛИ </w:t>
      </w:r>
    </w:p>
    <w:p w:rsidR="00F17588" w:rsidRPr="001A61F6" w:rsidRDefault="00F17588" w:rsidP="00C50CF8">
      <w:pPr>
        <w:jc w:val="center"/>
      </w:pPr>
      <w:r w:rsidRPr="001A61F6">
        <w:t xml:space="preserve">премирования </w:t>
      </w:r>
      <w:r w:rsidRPr="00F237F4">
        <w:t>педагогических</w:t>
      </w:r>
      <w:r w:rsidRPr="001A61F6">
        <w:t>работников муниципального бюджетного дошкольного образовательного учреждения детский сад № 1</w:t>
      </w:r>
      <w:r w:rsidR="005D2E2A">
        <w:t>6</w:t>
      </w:r>
      <w:r w:rsidRPr="001A61F6">
        <w:t xml:space="preserve"> муниципального образования</w:t>
      </w:r>
    </w:p>
    <w:p w:rsidR="00F17588" w:rsidRDefault="00F17588" w:rsidP="00C50CF8">
      <w:pPr>
        <w:jc w:val="center"/>
      </w:pPr>
      <w:r w:rsidRPr="001A61F6">
        <w:t xml:space="preserve">Щербиновский район </w:t>
      </w:r>
      <w:proofErr w:type="spellStart"/>
      <w:r w:rsidRPr="001A61F6">
        <w:t>с</w:t>
      </w:r>
      <w:r w:rsidR="005D2E2A">
        <w:t>елоНиколаевка</w:t>
      </w:r>
      <w:proofErr w:type="spellEnd"/>
    </w:p>
    <w:p w:rsidR="00F17588" w:rsidRPr="001A61F6" w:rsidRDefault="00F17588" w:rsidP="00C50CF8">
      <w:pPr>
        <w:jc w:val="center"/>
      </w:pPr>
    </w:p>
    <w:p w:rsidR="00F17588" w:rsidRDefault="00F17588" w:rsidP="00B1453C">
      <w:pPr>
        <w:jc w:val="center"/>
        <w:rPr>
          <w:b/>
          <w:bCs/>
        </w:rPr>
      </w:pPr>
      <w:r>
        <w:rPr>
          <w:b/>
          <w:bCs/>
        </w:rPr>
        <w:t xml:space="preserve">Критерии и показатели для установления стимулирующих </w:t>
      </w:r>
      <w:r w:rsidR="00B1453C">
        <w:rPr>
          <w:b/>
          <w:bCs/>
        </w:rPr>
        <w:t>выплат педагогическим работникам</w:t>
      </w:r>
    </w:p>
    <w:p w:rsidR="00F17588" w:rsidRDefault="00F17588" w:rsidP="00C50CF8">
      <w:pPr>
        <w:jc w:val="center"/>
        <w:rPr>
          <w:b/>
          <w:bCs/>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5"/>
        <w:gridCol w:w="3107"/>
        <w:gridCol w:w="2293"/>
        <w:gridCol w:w="3402"/>
        <w:gridCol w:w="1099"/>
      </w:tblGrid>
      <w:tr w:rsidR="00B1453C" w:rsidRPr="00B1453C" w:rsidTr="00702129">
        <w:tc>
          <w:tcPr>
            <w:tcW w:w="555" w:type="dxa"/>
          </w:tcPr>
          <w:p w:rsidR="00B1453C" w:rsidRPr="00B1453C" w:rsidRDefault="00B1453C" w:rsidP="00B1453C">
            <w:pPr>
              <w:ind w:left="-1134"/>
              <w:rPr>
                <w:rFonts w:eastAsia="Calibri"/>
                <w:sz w:val="28"/>
                <w:szCs w:val="28"/>
                <w:lang w:eastAsia="en-US"/>
              </w:rPr>
            </w:pPr>
          </w:p>
        </w:tc>
        <w:tc>
          <w:tcPr>
            <w:tcW w:w="3107" w:type="dxa"/>
          </w:tcPr>
          <w:p w:rsidR="00B1453C" w:rsidRPr="00B1453C" w:rsidRDefault="00B1453C" w:rsidP="00B1453C">
            <w:pPr>
              <w:jc w:val="center"/>
              <w:rPr>
                <w:rFonts w:eastAsia="Calibri"/>
                <w:sz w:val="20"/>
                <w:szCs w:val="20"/>
                <w:lang w:eastAsia="en-US"/>
              </w:rPr>
            </w:pPr>
          </w:p>
          <w:p w:rsidR="00B1453C" w:rsidRPr="00B1453C" w:rsidRDefault="00B1453C" w:rsidP="00B1453C">
            <w:pPr>
              <w:jc w:val="center"/>
              <w:rPr>
                <w:rFonts w:eastAsia="Calibri"/>
                <w:sz w:val="20"/>
                <w:szCs w:val="20"/>
                <w:lang w:eastAsia="en-US"/>
              </w:rPr>
            </w:pPr>
            <w:r w:rsidRPr="00B1453C">
              <w:rPr>
                <w:rFonts w:eastAsia="Calibri"/>
                <w:sz w:val="20"/>
                <w:szCs w:val="20"/>
                <w:lang w:eastAsia="en-US"/>
              </w:rPr>
              <w:t>Критерии</w:t>
            </w:r>
          </w:p>
        </w:tc>
        <w:tc>
          <w:tcPr>
            <w:tcW w:w="2293" w:type="dxa"/>
          </w:tcPr>
          <w:p w:rsidR="00B1453C" w:rsidRPr="00B1453C" w:rsidRDefault="00B1453C" w:rsidP="00B1453C">
            <w:pPr>
              <w:jc w:val="center"/>
              <w:rPr>
                <w:rFonts w:eastAsia="Calibri"/>
                <w:sz w:val="20"/>
                <w:szCs w:val="20"/>
                <w:lang w:eastAsia="en-US"/>
              </w:rPr>
            </w:pPr>
          </w:p>
          <w:p w:rsidR="00B1453C" w:rsidRPr="00B1453C" w:rsidRDefault="00B1453C" w:rsidP="00B1453C">
            <w:pPr>
              <w:jc w:val="center"/>
              <w:rPr>
                <w:rFonts w:eastAsia="Calibri"/>
                <w:sz w:val="20"/>
                <w:szCs w:val="20"/>
                <w:lang w:eastAsia="en-US"/>
              </w:rPr>
            </w:pPr>
            <w:r w:rsidRPr="00B1453C">
              <w:rPr>
                <w:rFonts w:eastAsia="Calibri"/>
                <w:sz w:val="20"/>
                <w:szCs w:val="20"/>
                <w:lang w:eastAsia="en-US"/>
              </w:rPr>
              <w:t>Показатели выполнения критерия</w:t>
            </w:r>
          </w:p>
        </w:tc>
        <w:tc>
          <w:tcPr>
            <w:tcW w:w="3402" w:type="dxa"/>
          </w:tcPr>
          <w:p w:rsidR="00B1453C" w:rsidRPr="00B1453C" w:rsidRDefault="00B1453C" w:rsidP="00B1453C">
            <w:pPr>
              <w:jc w:val="center"/>
              <w:rPr>
                <w:rFonts w:eastAsia="Calibri"/>
                <w:sz w:val="20"/>
                <w:szCs w:val="20"/>
                <w:lang w:eastAsia="en-US"/>
              </w:rPr>
            </w:pPr>
          </w:p>
        </w:tc>
        <w:tc>
          <w:tcPr>
            <w:tcW w:w="1099" w:type="dxa"/>
          </w:tcPr>
          <w:p w:rsidR="00B1453C" w:rsidRPr="00B1453C" w:rsidRDefault="00B1453C" w:rsidP="00B1453C">
            <w:pPr>
              <w:jc w:val="center"/>
              <w:rPr>
                <w:rFonts w:eastAsia="Calibri"/>
                <w:sz w:val="20"/>
                <w:szCs w:val="20"/>
                <w:lang w:eastAsia="en-US"/>
              </w:rPr>
            </w:pPr>
            <w:r w:rsidRPr="00B1453C">
              <w:rPr>
                <w:rFonts w:eastAsia="Calibri"/>
                <w:sz w:val="20"/>
                <w:szCs w:val="20"/>
                <w:lang w:eastAsia="en-US"/>
              </w:rPr>
              <w:t>Размер надбавки (</w:t>
            </w:r>
            <w:r w:rsidRPr="00B1453C">
              <w:rPr>
                <w:rFonts w:eastAsia="Calibri"/>
                <w:i/>
                <w:sz w:val="20"/>
                <w:szCs w:val="20"/>
                <w:lang w:eastAsia="en-US"/>
              </w:rPr>
              <w:t>баллы от 1-3)</w:t>
            </w:r>
          </w:p>
        </w:tc>
      </w:tr>
      <w:tr w:rsidR="00B1453C" w:rsidRPr="00B1453C" w:rsidTr="00702129">
        <w:tc>
          <w:tcPr>
            <w:tcW w:w="555" w:type="dxa"/>
          </w:tcPr>
          <w:p w:rsidR="00B1453C" w:rsidRPr="00B1453C" w:rsidRDefault="00B1453C" w:rsidP="00B1453C">
            <w:pPr>
              <w:rPr>
                <w:rFonts w:eastAsia="Calibri"/>
                <w:lang w:eastAsia="en-US"/>
              </w:rPr>
            </w:pPr>
            <w:r w:rsidRPr="00B1453C">
              <w:rPr>
                <w:rFonts w:eastAsia="Calibri"/>
                <w:lang w:eastAsia="en-US"/>
              </w:rPr>
              <w:t>1</w:t>
            </w:r>
          </w:p>
        </w:tc>
        <w:tc>
          <w:tcPr>
            <w:tcW w:w="9901" w:type="dxa"/>
            <w:gridSpan w:val="4"/>
          </w:tcPr>
          <w:p w:rsidR="00B1453C" w:rsidRPr="00B1453C" w:rsidRDefault="00B1453C" w:rsidP="00B1453C">
            <w:pPr>
              <w:rPr>
                <w:rFonts w:eastAsia="Calibri"/>
                <w:lang w:eastAsia="en-US"/>
              </w:rPr>
            </w:pPr>
            <w:r w:rsidRPr="00B1453C">
              <w:rPr>
                <w:rFonts w:eastAsia="Calibri"/>
                <w:lang w:eastAsia="en-US"/>
              </w:rPr>
              <w:t xml:space="preserve"> Стабильно высокие показатели результативности работы, высокие академические и творческие достижения</w:t>
            </w:r>
          </w:p>
        </w:tc>
      </w:tr>
      <w:tr w:rsidR="00B1453C" w:rsidRPr="00B1453C" w:rsidTr="00702129">
        <w:trPr>
          <w:trHeight w:val="1665"/>
        </w:trPr>
        <w:tc>
          <w:tcPr>
            <w:tcW w:w="555" w:type="dxa"/>
            <w:vMerge w:val="restart"/>
          </w:tcPr>
          <w:p w:rsidR="00B1453C" w:rsidRPr="00B1453C" w:rsidRDefault="00B1453C" w:rsidP="00B1453C">
            <w:pPr>
              <w:rPr>
                <w:rFonts w:eastAsia="Calibri"/>
                <w:lang w:eastAsia="en-US"/>
              </w:rPr>
            </w:pPr>
            <w:r w:rsidRPr="00B1453C">
              <w:rPr>
                <w:rFonts w:eastAsia="Calibri"/>
                <w:lang w:eastAsia="en-US"/>
              </w:rPr>
              <w:t>1.1</w:t>
            </w:r>
          </w:p>
        </w:tc>
        <w:tc>
          <w:tcPr>
            <w:tcW w:w="3107" w:type="dxa"/>
            <w:vMerge w:val="restart"/>
          </w:tcPr>
          <w:p w:rsidR="00B1453C" w:rsidRPr="00B1453C" w:rsidRDefault="00B1453C" w:rsidP="00B1453C">
            <w:pPr>
              <w:rPr>
                <w:rFonts w:eastAsia="Calibri"/>
                <w:lang w:eastAsia="en-US"/>
              </w:rPr>
            </w:pPr>
            <w:r w:rsidRPr="00B1453C">
              <w:rPr>
                <w:rFonts w:eastAsia="Calibri"/>
                <w:b/>
                <w:lang w:eastAsia="en-US"/>
              </w:rPr>
              <w:t xml:space="preserve">в работе с детьми </w:t>
            </w:r>
          </w:p>
          <w:p w:rsidR="00B1453C" w:rsidRPr="00B1453C" w:rsidRDefault="00B1453C" w:rsidP="00B1453C">
            <w:pPr>
              <w:rPr>
                <w:rFonts w:eastAsia="Calibri"/>
                <w:lang w:eastAsia="en-US"/>
              </w:rPr>
            </w:pPr>
            <w:r w:rsidRPr="00B1453C">
              <w:rPr>
                <w:rFonts w:eastAsia="Calibri"/>
                <w:lang w:eastAsia="en-US"/>
              </w:rPr>
              <w:t>-открытые просмотры ОД, результаты посещений специалистов, контроль администрации ДОУ, надзорных органов;</w:t>
            </w:r>
          </w:p>
          <w:p w:rsidR="00B1453C" w:rsidRPr="00B1453C" w:rsidRDefault="00B1453C" w:rsidP="00B1453C">
            <w:pPr>
              <w:rPr>
                <w:rFonts w:eastAsia="Calibri"/>
                <w:lang w:eastAsia="en-US"/>
              </w:rPr>
            </w:pPr>
            <w:r w:rsidRPr="00B1453C">
              <w:rPr>
                <w:rFonts w:eastAsia="Calibri"/>
                <w:lang w:eastAsia="en-US"/>
              </w:rPr>
              <w:t xml:space="preserve">- высокий уровень посещаемости воспитанниками ДОУ; </w:t>
            </w:r>
          </w:p>
          <w:p w:rsidR="00B1453C" w:rsidRPr="00B1453C" w:rsidRDefault="00B1453C" w:rsidP="00B1453C">
            <w:pPr>
              <w:rPr>
                <w:rFonts w:eastAsia="Calibri"/>
                <w:lang w:eastAsia="en-US"/>
              </w:rPr>
            </w:pPr>
          </w:p>
          <w:p w:rsidR="00B1453C" w:rsidRPr="00B1453C" w:rsidRDefault="00B1453C" w:rsidP="00B1453C">
            <w:pPr>
              <w:rPr>
                <w:rFonts w:eastAsia="Calibri"/>
                <w:lang w:eastAsia="en-US"/>
              </w:rPr>
            </w:pPr>
          </w:p>
          <w:p w:rsidR="00B1453C" w:rsidRPr="00B1453C" w:rsidRDefault="00B1453C" w:rsidP="00B1453C">
            <w:pPr>
              <w:rPr>
                <w:rFonts w:eastAsia="Calibri"/>
                <w:lang w:eastAsia="en-US"/>
              </w:rPr>
            </w:pPr>
          </w:p>
          <w:p w:rsidR="00B1453C" w:rsidRPr="00B1453C" w:rsidRDefault="00B1453C" w:rsidP="00B1453C">
            <w:pPr>
              <w:rPr>
                <w:rFonts w:eastAsia="Calibri"/>
                <w:lang w:eastAsia="en-US"/>
              </w:rPr>
            </w:pPr>
          </w:p>
          <w:p w:rsidR="00B1453C" w:rsidRPr="00B1453C" w:rsidRDefault="00B1453C" w:rsidP="00B1453C">
            <w:pPr>
              <w:rPr>
                <w:rFonts w:eastAsia="Calibri"/>
                <w:lang w:eastAsia="en-US"/>
              </w:rPr>
            </w:pPr>
            <w:r w:rsidRPr="00B1453C">
              <w:rPr>
                <w:rFonts w:eastAsia="Calibri"/>
                <w:lang w:eastAsia="en-US"/>
              </w:rPr>
              <w:t>-снижение (отсутствие) пропусков без уважительной причины;</w:t>
            </w:r>
          </w:p>
          <w:p w:rsidR="00B1453C" w:rsidRPr="00B1453C" w:rsidRDefault="00B1453C" w:rsidP="00B1453C">
            <w:pPr>
              <w:rPr>
                <w:rFonts w:eastAsia="Calibri"/>
                <w:lang w:eastAsia="en-US"/>
              </w:rPr>
            </w:pPr>
            <w:r w:rsidRPr="00B1453C">
              <w:rPr>
                <w:rFonts w:eastAsia="Calibri"/>
                <w:lang w:eastAsia="en-US"/>
              </w:rPr>
              <w:t>- уровень заболеваемости детей в группе ниже или равен среднему показателю  по ДОУ</w:t>
            </w:r>
          </w:p>
        </w:tc>
        <w:tc>
          <w:tcPr>
            <w:tcW w:w="2293" w:type="dxa"/>
          </w:tcPr>
          <w:p w:rsidR="00B1453C" w:rsidRPr="00B1453C" w:rsidRDefault="00B1453C" w:rsidP="00B1453C">
            <w:pPr>
              <w:rPr>
                <w:rFonts w:eastAsia="Calibri"/>
                <w:sz w:val="20"/>
                <w:szCs w:val="20"/>
                <w:lang w:eastAsia="en-US"/>
              </w:rPr>
            </w:pPr>
            <w:r w:rsidRPr="00B1453C">
              <w:rPr>
                <w:rFonts w:eastAsia="Calibri"/>
                <w:sz w:val="20"/>
                <w:szCs w:val="20"/>
                <w:lang w:eastAsia="en-US"/>
              </w:rPr>
              <w:t>протоколы, таблицы;</w:t>
            </w:r>
          </w:p>
          <w:p w:rsidR="00B1453C" w:rsidRPr="00B1453C" w:rsidRDefault="00B1453C" w:rsidP="00B1453C">
            <w:pPr>
              <w:rPr>
                <w:rFonts w:eastAsia="Calibri"/>
                <w:sz w:val="20"/>
                <w:szCs w:val="20"/>
                <w:lang w:eastAsia="en-US"/>
              </w:rPr>
            </w:pPr>
            <w:r w:rsidRPr="00B1453C">
              <w:rPr>
                <w:rFonts w:eastAsia="Calibri"/>
                <w:sz w:val="20"/>
                <w:szCs w:val="20"/>
                <w:lang w:eastAsia="en-US"/>
              </w:rPr>
              <w:t>информация педагога и /или администрации</w:t>
            </w:r>
          </w:p>
          <w:p w:rsidR="00B1453C" w:rsidRPr="00B1453C" w:rsidRDefault="00B1453C" w:rsidP="00B1453C">
            <w:pPr>
              <w:rPr>
                <w:rFonts w:eastAsia="Calibri"/>
                <w:sz w:val="20"/>
                <w:szCs w:val="20"/>
                <w:lang w:eastAsia="en-US"/>
              </w:rPr>
            </w:pPr>
          </w:p>
          <w:p w:rsidR="00B1453C" w:rsidRPr="00B1453C" w:rsidRDefault="00B1453C" w:rsidP="00B1453C">
            <w:pPr>
              <w:rPr>
                <w:rFonts w:eastAsia="Calibri"/>
                <w:sz w:val="20"/>
                <w:szCs w:val="20"/>
                <w:lang w:eastAsia="en-US"/>
              </w:rPr>
            </w:pPr>
          </w:p>
          <w:p w:rsidR="00B1453C" w:rsidRPr="00B1453C" w:rsidRDefault="00B1453C" w:rsidP="00B1453C">
            <w:pPr>
              <w:rPr>
                <w:rFonts w:eastAsia="Calibri"/>
                <w:sz w:val="20"/>
                <w:szCs w:val="20"/>
                <w:lang w:eastAsia="en-US"/>
              </w:rPr>
            </w:pPr>
            <w:r w:rsidRPr="00B1453C">
              <w:rPr>
                <w:rFonts w:eastAsia="Calibri"/>
                <w:sz w:val="22"/>
                <w:szCs w:val="22"/>
                <w:lang w:eastAsia="en-US"/>
              </w:rPr>
              <w:t>- процент посещаемости от 95 до 100%</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p>
          <w:p w:rsidR="00B1453C" w:rsidRPr="00B1453C" w:rsidRDefault="00B1453C" w:rsidP="00B1453C">
            <w:pPr>
              <w:rPr>
                <w:rFonts w:eastAsia="Calibri"/>
                <w:lang w:eastAsia="en-US"/>
              </w:rPr>
            </w:pPr>
          </w:p>
          <w:p w:rsidR="00B1453C" w:rsidRPr="00B1453C" w:rsidRDefault="00B1453C" w:rsidP="00B1453C">
            <w:pPr>
              <w:rPr>
                <w:rFonts w:eastAsia="Calibri"/>
                <w:lang w:eastAsia="en-US"/>
              </w:rPr>
            </w:pPr>
            <w:r w:rsidRPr="00B1453C">
              <w:rPr>
                <w:rFonts w:eastAsia="Calibri"/>
                <w:lang w:eastAsia="en-US"/>
              </w:rPr>
              <w:t>1-3</w:t>
            </w:r>
          </w:p>
          <w:p w:rsidR="00B1453C" w:rsidRPr="00B1453C" w:rsidRDefault="00B1453C" w:rsidP="00B1453C">
            <w:pPr>
              <w:rPr>
                <w:rFonts w:eastAsia="Calibri"/>
                <w:lang w:eastAsia="en-US"/>
              </w:rPr>
            </w:pPr>
          </w:p>
          <w:p w:rsidR="00B1453C" w:rsidRPr="00B1453C" w:rsidRDefault="00B1453C" w:rsidP="00B1453C">
            <w:pPr>
              <w:rPr>
                <w:rFonts w:eastAsia="Calibri"/>
                <w:lang w:eastAsia="en-US"/>
              </w:rPr>
            </w:pPr>
          </w:p>
          <w:p w:rsidR="00B1453C" w:rsidRPr="00B1453C" w:rsidRDefault="00B1453C" w:rsidP="00B1453C">
            <w:pPr>
              <w:rPr>
                <w:rFonts w:eastAsia="Calibri"/>
                <w:lang w:eastAsia="en-US"/>
              </w:rPr>
            </w:pPr>
            <w:r w:rsidRPr="00B1453C">
              <w:rPr>
                <w:rFonts w:eastAsia="Calibri"/>
                <w:lang w:eastAsia="en-US"/>
              </w:rPr>
              <w:t>3</w:t>
            </w:r>
          </w:p>
        </w:tc>
      </w:tr>
      <w:tr w:rsidR="00B1453C" w:rsidRPr="00B1453C" w:rsidTr="00702129">
        <w:trPr>
          <w:trHeight w:val="495"/>
        </w:trPr>
        <w:tc>
          <w:tcPr>
            <w:tcW w:w="555" w:type="dxa"/>
            <w:vMerge/>
          </w:tcPr>
          <w:p w:rsidR="00B1453C" w:rsidRPr="00B1453C" w:rsidRDefault="00B1453C" w:rsidP="00B1453C">
            <w:pPr>
              <w:rPr>
                <w:rFonts w:eastAsia="Calibri"/>
                <w:lang w:eastAsia="en-US"/>
              </w:rPr>
            </w:pPr>
          </w:p>
        </w:tc>
        <w:tc>
          <w:tcPr>
            <w:tcW w:w="3107" w:type="dxa"/>
            <w:vMerge/>
          </w:tcPr>
          <w:p w:rsidR="00B1453C" w:rsidRPr="00B1453C" w:rsidRDefault="00B1453C" w:rsidP="00B1453C">
            <w:pPr>
              <w:rPr>
                <w:rFonts w:eastAsia="Calibri"/>
                <w:b/>
                <w:lang w:eastAsia="en-US"/>
              </w:rPr>
            </w:pPr>
          </w:p>
        </w:tc>
        <w:tc>
          <w:tcPr>
            <w:tcW w:w="2293" w:type="dxa"/>
          </w:tcPr>
          <w:p w:rsidR="00B1453C" w:rsidRPr="00B1453C" w:rsidRDefault="00B1453C" w:rsidP="00B1453C">
            <w:pPr>
              <w:rPr>
                <w:rFonts w:eastAsia="Calibri"/>
                <w:sz w:val="20"/>
                <w:szCs w:val="20"/>
                <w:lang w:eastAsia="en-US"/>
              </w:rPr>
            </w:pPr>
            <w:r w:rsidRPr="00B1453C">
              <w:rPr>
                <w:rFonts w:eastAsia="Calibri"/>
                <w:sz w:val="22"/>
                <w:szCs w:val="22"/>
                <w:lang w:eastAsia="en-US"/>
              </w:rPr>
              <w:t>- процент посещаемости от 85 до 94%</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p>
          <w:p w:rsidR="00B1453C" w:rsidRPr="00B1453C" w:rsidRDefault="00B1453C" w:rsidP="00B1453C">
            <w:pPr>
              <w:rPr>
                <w:rFonts w:eastAsia="Calibri"/>
                <w:lang w:eastAsia="en-US"/>
              </w:rPr>
            </w:pPr>
            <w:r w:rsidRPr="00B1453C">
              <w:rPr>
                <w:rFonts w:eastAsia="Calibri"/>
                <w:lang w:eastAsia="en-US"/>
              </w:rPr>
              <w:t>2</w:t>
            </w:r>
          </w:p>
        </w:tc>
      </w:tr>
      <w:tr w:rsidR="00B1453C" w:rsidRPr="00B1453C" w:rsidTr="00702129">
        <w:trPr>
          <w:trHeight w:val="480"/>
        </w:trPr>
        <w:tc>
          <w:tcPr>
            <w:tcW w:w="555" w:type="dxa"/>
            <w:vMerge/>
          </w:tcPr>
          <w:p w:rsidR="00B1453C" w:rsidRPr="00B1453C" w:rsidRDefault="00B1453C" w:rsidP="00B1453C">
            <w:pPr>
              <w:rPr>
                <w:rFonts w:eastAsia="Calibri"/>
                <w:lang w:eastAsia="en-US"/>
              </w:rPr>
            </w:pPr>
          </w:p>
        </w:tc>
        <w:tc>
          <w:tcPr>
            <w:tcW w:w="3107" w:type="dxa"/>
            <w:vMerge/>
          </w:tcPr>
          <w:p w:rsidR="00B1453C" w:rsidRPr="00B1453C" w:rsidRDefault="00B1453C" w:rsidP="00B1453C">
            <w:pPr>
              <w:rPr>
                <w:rFonts w:eastAsia="Calibri"/>
                <w:b/>
                <w:lang w:eastAsia="en-US"/>
              </w:rPr>
            </w:pPr>
          </w:p>
        </w:tc>
        <w:tc>
          <w:tcPr>
            <w:tcW w:w="2293" w:type="dxa"/>
          </w:tcPr>
          <w:p w:rsidR="00B1453C" w:rsidRPr="00B1453C" w:rsidRDefault="00B1453C" w:rsidP="00B1453C">
            <w:pPr>
              <w:rPr>
                <w:rFonts w:eastAsia="Calibri"/>
                <w:sz w:val="22"/>
                <w:szCs w:val="22"/>
                <w:lang w:eastAsia="en-US"/>
              </w:rPr>
            </w:pPr>
            <w:r w:rsidRPr="00B1453C">
              <w:rPr>
                <w:rFonts w:eastAsia="Calibri"/>
                <w:sz w:val="22"/>
                <w:szCs w:val="22"/>
                <w:lang w:eastAsia="en-US"/>
              </w:rPr>
              <w:t>- процент посещаемости от  75 до 85%</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p>
          <w:p w:rsidR="00B1453C" w:rsidRPr="00B1453C" w:rsidRDefault="00B1453C" w:rsidP="00B1453C">
            <w:pPr>
              <w:rPr>
                <w:rFonts w:eastAsia="Calibri"/>
                <w:lang w:eastAsia="en-US"/>
              </w:rPr>
            </w:pPr>
            <w:r w:rsidRPr="00B1453C">
              <w:rPr>
                <w:rFonts w:eastAsia="Calibri"/>
                <w:lang w:eastAsia="en-US"/>
              </w:rPr>
              <w:t>1</w:t>
            </w:r>
          </w:p>
        </w:tc>
      </w:tr>
      <w:tr w:rsidR="00B1453C" w:rsidRPr="00B1453C" w:rsidTr="00702129">
        <w:trPr>
          <w:trHeight w:val="1470"/>
        </w:trPr>
        <w:tc>
          <w:tcPr>
            <w:tcW w:w="555" w:type="dxa"/>
            <w:vMerge/>
          </w:tcPr>
          <w:p w:rsidR="00B1453C" w:rsidRPr="00B1453C" w:rsidRDefault="00B1453C" w:rsidP="00B1453C">
            <w:pPr>
              <w:rPr>
                <w:rFonts w:eastAsia="Calibri"/>
                <w:lang w:eastAsia="en-US"/>
              </w:rPr>
            </w:pPr>
          </w:p>
        </w:tc>
        <w:tc>
          <w:tcPr>
            <w:tcW w:w="3107" w:type="dxa"/>
            <w:vMerge/>
          </w:tcPr>
          <w:p w:rsidR="00B1453C" w:rsidRPr="00B1453C" w:rsidRDefault="00B1453C" w:rsidP="00B1453C">
            <w:pPr>
              <w:rPr>
                <w:rFonts w:eastAsia="Calibri"/>
                <w:b/>
                <w:lang w:eastAsia="en-US"/>
              </w:rPr>
            </w:pPr>
          </w:p>
        </w:tc>
        <w:tc>
          <w:tcPr>
            <w:tcW w:w="2293" w:type="dxa"/>
          </w:tcPr>
          <w:p w:rsidR="00B1453C" w:rsidRPr="00B1453C" w:rsidRDefault="00B1453C" w:rsidP="00B1453C">
            <w:pPr>
              <w:rPr>
                <w:rFonts w:eastAsia="Calibri"/>
                <w:sz w:val="22"/>
                <w:szCs w:val="22"/>
                <w:lang w:eastAsia="en-US"/>
              </w:rPr>
            </w:pPr>
          </w:p>
          <w:p w:rsidR="00B1453C" w:rsidRPr="00B1453C" w:rsidRDefault="00B1453C" w:rsidP="00B1453C">
            <w:pPr>
              <w:rPr>
                <w:rFonts w:eastAsia="Calibri"/>
                <w:sz w:val="22"/>
                <w:szCs w:val="22"/>
                <w:lang w:eastAsia="en-US"/>
              </w:rPr>
            </w:pPr>
          </w:p>
          <w:p w:rsidR="00B1453C" w:rsidRPr="00B1453C" w:rsidRDefault="00B1453C" w:rsidP="00B1453C">
            <w:pPr>
              <w:rPr>
                <w:rFonts w:eastAsia="Calibri"/>
                <w:sz w:val="22"/>
                <w:szCs w:val="22"/>
                <w:lang w:eastAsia="en-US"/>
              </w:rPr>
            </w:pPr>
          </w:p>
          <w:p w:rsidR="00B1453C" w:rsidRPr="00B1453C" w:rsidRDefault="00B1453C" w:rsidP="00B1453C">
            <w:pPr>
              <w:rPr>
                <w:rFonts w:eastAsia="Calibri"/>
                <w:sz w:val="22"/>
                <w:szCs w:val="22"/>
                <w:lang w:eastAsia="en-US"/>
              </w:rPr>
            </w:pP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w:t>
            </w:r>
          </w:p>
          <w:p w:rsidR="00B1453C" w:rsidRPr="00B1453C" w:rsidRDefault="00B1453C" w:rsidP="00B1453C">
            <w:pPr>
              <w:rPr>
                <w:rFonts w:eastAsia="Calibri"/>
                <w:lang w:eastAsia="en-US"/>
              </w:rPr>
            </w:pPr>
          </w:p>
          <w:p w:rsidR="00B1453C" w:rsidRPr="00B1453C" w:rsidRDefault="00B1453C" w:rsidP="00B1453C">
            <w:pPr>
              <w:rPr>
                <w:rFonts w:eastAsia="Calibri"/>
                <w:lang w:eastAsia="en-US"/>
              </w:rPr>
            </w:pPr>
            <w:r w:rsidRPr="00B1453C">
              <w:rPr>
                <w:rFonts w:eastAsia="Calibri"/>
                <w:lang w:eastAsia="en-US"/>
              </w:rPr>
              <w:t>1-2</w:t>
            </w:r>
          </w:p>
        </w:tc>
      </w:tr>
      <w:tr w:rsidR="00B1453C" w:rsidRPr="00B1453C" w:rsidTr="00702129">
        <w:tc>
          <w:tcPr>
            <w:tcW w:w="555" w:type="dxa"/>
          </w:tcPr>
          <w:p w:rsidR="00B1453C" w:rsidRPr="00B1453C" w:rsidRDefault="00B1453C" w:rsidP="00B1453C">
            <w:pPr>
              <w:rPr>
                <w:rFonts w:eastAsia="Calibri"/>
                <w:lang w:eastAsia="en-US"/>
              </w:rPr>
            </w:pPr>
            <w:r w:rsidRPr="00B1453C">
              <w:rPr>
                <w:rFonts w:eastAsia="Calibri"/>
                <w:lang w:eastAsia="en-US"/>
              </w:rPr>
              <w:t>1.2</w:t>
            </w:r>
          </w:p>
        </w:tc>
        <w:tc>
          <w:tcPr>
            <w:tcW w:w="3107" w:type="dxa"/>
          </w:tcPr>
          <w:p w:rsidR="00B1453C" w:rsidRPr="00B1453C" w:rsidRDefault="00B1453C" w:rsidP="00B1453C">
            <w:pPr>
              <w:rPr>
                <w:rFonts w:eastAsia="Calibri"/>
                <w:lang w:eastAsia="en-US"/>
              </w:rPr>
            </w:pPr>
            <w:proofErr w:type="gramStart"/>
            <w:r w:rsidRPr="00B1453C">
              <w:rPr>
                <w:rFonts w:eastAsia="Calibri"/>
                <w:b/>
                <w:lang w:eastAsia="en-US"/>
              </w:rPr>
              <w:t>педагогическая активность педагога</w:t>
            </w:r>
            <w:r w:rsidRPr="00B1453C">
              <w:rPr>
                <w:rFonts w:eastAsia="Calibri"/>
                <w:lang w:eastAsia="en-US"/>
              </w:rPr>
              <w:t xml:space="preserve">  (аттестация; повышение квалификации; участие в методической работе (выступление, мастер-классы); участие в профессиональных </w:t>
            </w:r>
            <w:r w:rsidRPr="00B1453C">
              <w:rPr>
                <w:rFonts w:eastAsia="Calibri"/>
                <w:lang w:eastAsia="en-US"/>
              </w:rPr>
              <w:lastRenderedPageBreak/>
              <w:t>конкурсах (в т.ч. методических разработок); публикации; распространение педагогического опыта на различных уровнях, в т.ч. сайты; работа в творческих группах)</w:t>
            </w:r>
            <w:proofErr w:type="gramEnd"/>
          </w:p>
        </w:tc>
        <w:tc>
          <w:tcPr>
            <w:tcW w:w="2293" w:type="dxa"/>
          </w:tcPr>
          <w:p w:rsidR="00B1453C" w:rsidRPr="00B1453C" w:rsidRDefault="00B1453C" w:rsidP="00B1453C">
            <w:pPr>
              <w:rPr>
                <w:rFonts w:eastAsia="Calibri"/>
                <w:sz w:val="20"/>
                <w:szCs w:val="20"/>
                <w:lang w:eastAsia="en-US"/>
              </w:rPr>
            </w:pPr>
            <w:r w:rsidRPr="00B1453C">
              <w:rPr>
                <w:rFonts w:eastAsia="Calibri"/>
                <w:sz w:val="20"/>
                <w:szCs w:val="20"/>
                <w:lang w:eastAsia="en-US"/>
              </w:rPr>
              <w:lastRenderedPageBreak/>
              <w:t>приказы, сертификаты, программы, протоколы, грамоты, информация педагога</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r w:rsidR="00B1453C" w:rsidRPr="00B1453C" w:rsidTr="00702129">
        <w:tc>
          <w:tcPr>
            <w:tcW w:w="555" w:type="dxa"/>
          </w:tcPr>
          <w:p w:rsidR="00B1453C" w:rsidRPr="00B1453C" w:rsidRDefault="00B1453C" w:rsidP="00B1453C">
            <w:pPr>
              <w:rPr>
                <w:rFonts w:eastAsia="Calibri"/>
                <w:sz w:val="22"/>
                <w:szCs w:val="22"/>
                <w:lang w:eastAsia="en-US"/>
              </w:rPr>
            </w:pPr>
            <w:r w:rsidRPr="00B1453C">
              <w:rPr>
                <w:rFonts w:eastAsia="Calibri"/>
                <w:sz w:val="22"/>
                <w:szCs w:val="22"/>
                <w:lang w:eastAsia="en-US"/>
              </w:rPr>
              <w:lastRenderedPageBreak/>
              <w:t>2</w:t>
            </w:r>
          </w:p>
        </w:tc>
        <w:tc>
          <w:tcPr>
            <w:tcW w:w="9901" w:type="dxa"/>
            <w:gridSpan w:val="4"/>
          </w:tcPr>
          <w:p w:rsidR="00B1453C" w:rsidRPr="00B1453C" w:rsidRDefault="00B1453C" w:rsidP="00B1453C">
            <w:pPr>
              <w:rPr>
                <w:rFonts w:eastAsia="Calibri"/>
                <w:sz w:val="22"/>
                <w:szCs w:val="22"/>
                <w:lang w:eastAsia="en-US"/>
              </w:rPr>
            </w:pPr>
            <w:r w:rsidRPr="00B1453C">
              <w:rPr>
                <w:rFonts w:eastAsia="Calibri"/>
                <w:sz w:val="22"/>
                <w:szCs w:val="22"/>
                <w:lang w:eastAsia="en-US"/>
              </w:rPr>
              <w:t>Разработка и внедрение новых эффективных программ, методик, форм обучения</w:t>
            </w:r>
          </w:p>
        </w:tc>
      </w:tr>
      <w:tr w:rsidR="00B1453C" w:rsidRPr="00B1453C" w:rsidTr="00702129">
        <w:tc>
          <w:tcPr>
            <w:tcW w:w="555" w:type="dxa"/>
          </w:tcPr>
          <w:p w:rsidR="00B1453C" w:rsidRPr="00B1453C" w:rsidRDefault="00B1453C" w:rsidP="00B1453C">
            <w:pPr>
              <w:rPr>
                <w:rFonts w:eastAsia="Calibri"/>
                <w:lang w:eastAsia="en-US"/>
              </w:rPr>
            </w:pPr>
          </w:p>
        </w:tc>
        <w:tc>
          <w:tcPr>
            <w:tcW w:w="3107" w:type="dxa"/>
          </w:tcPr>
          <w:p w:rsidR="00B1453C" w:rsidRPr="00B1453C" w:rsidRDefault="00B1453C" w:rsidP="00B1453C">
            <w:pPr>
              <w:rPr>
                <w:rFonts w:eastAsia="Calibri"/>
                <w:lang w:eastAsia="en-US"/>
              </w:rPr>
            </w:pPr>
            <w:r w:rsidRPr="00B1453C">
              <w:rPr>
                <w:rFonts w:eastAsia="Calibri"/>
                <w:lang w:eastAsia="en-US"/>
              </w:rPr>
              <w:t>по основным направлениям развития и образования детей, дополнительным образовательным услугам, вариативным формам дошкольного образования;</w:t>
            </w:r>
          </w:p>
          <w:p w:rsidR="00B1453C" w:rsidRPr="00B1453C" w:rsidRDefault="00B1453C" w:rsidP="00B1453C">
            <w:pPr>
              <w:rPr>
                <w:rFonts w:eastAsia="Calibri"/>
                <w:lang w:eastAsia="en-US"/>
              </w:rPr>
            </w:pPr>
            <w:r w:rsidRPr="00B1453C">
              <w:rPr>
                <w:rFonts w:eastAsia="Calibri"/>
                <w:lang w:eastAsia="en-US"/>
              </w:rPr>
              <w:t xml:space="preserve"> участие в экспериментальной деятельности</w:t>
            </w:r>
          </w:p>
        </w:tc>
        <w:tc>
          <w:tcPr>
            <w:tcW w:w="2293" w:type="dxa"/>
          </w:tcPr>
          <w:p w:rsidR="00B1453C" w:rsidRPr="00B1453C" w:rsidRDefault="00B1453C" w:rsidP="00B1453C">
            <w:pPr>
              <w:rPr>
                <w:rFonts w:eastAsia="Calibri"/>
                <w:sz w:val="20"/>
                <w:szCs w:val="20"/>
                <w:lang w:eastAsia="en-US"/>
              </w:rPr>
            </w:pPr>
            <w:r w:rsidRPr="00B1453C">
              <w:rPr>
                <w:rFonts w:eastAsia="Calibri"/>
                <w:sz w:val="20"/>
                <w:szCs w:val="20"/>
                <w:lang w:eastAsia="en-US"/>
              </w:rPr>
              <w:t>рецензии, сертификаты, проекты</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r w:rsidR="00B1453C" w:rsidRPr="00B1453C" w:rsidTr="00702129">
        <w:tc>
          <w:tcPr>
            <w:tcW w:w="555" w:type="dxa"/>
          </w:tcPr>
          <w:p w:rsidR="00B1453C" w:rsidRPr="00B1453C" w:rsidRDefault="00B1453C" w:rsidP="00B1453C">
            <w:pPr>
              <w:rPr>
                <w:rFonts w:eastAsia="Calibri"/>
                <w:b/>
                <w:lang w:eastAsia="en-US"/>
              </w:rPr>
            </w:pPr>
            <w:r w:rsidRPr="00B1453C">
              <w:rPr>
                <w:rFonts w:eastAsia="Calibri"/>
                <w:b/>
                <w:lang w:eastAsia="en-US"/>
              </w:rPr>
              <w:t>3</w:t>
            </w:r>
          </w:p>
        </w:tc>
        <w:tc>
          <w:tcPr>
            <w:tcW w:w="9901" w:type="dxa"/>
            <w:gridSpan w:val="4"/>
          </w:tcPr>
          <w:p w:rsidR="00B1453C" w:rsidRPr="00B1453C" w:rsidRDefault="00B1453C" w:rsidP="00B1453C">
            <w:pPr>
              <w:rPr>
                <w:rFonts w:eastAsia="Calibri"/>
                <w:b/>
                <w:lang w:eastAsia="en-US"/>
              </w:rPr>
            </w:pPr>
            <w:r w:rsidRPr="00B1453C">
              <w:rPr>
                <w:rFonts w:eastAsia="Calibri"/>
                <w:b/>
                <w:lang w:eastAsia="en-US"/>
              </w:rPr>
              <w:t>Эффективная организация и управление учебным процессом</w:t>
            </w:r>
          </w:p>
        </w:tc>
      </w:tr>
      <w:tr w:rsidR="00B1453C" w:rsidRPr="00B1453C" w:rsidTr="00702129">
        <w:tc>
          <w:tcPr>
            <w:tcW w:w="555" w:type="dxa"/>
          </w:tcPr>
          <w:p w:rsidR="00B1453C" w:rsidRPr="00B1453C" w:rsidRDefault="00B1453C" w:rsidP="00B1453C">
            <w:pPr>
              <w:rPr>
                <w:rFonts w:eastAsia="Calibri"/>
                <w:lang w:eastAsia="en-US"/>
              </w:rPr>
            </w:pPr>
            <w:r w:rsidRPr="00B1453C">
              <w:rPr>
                <w:rFonts w:eastAsia="Calibri"/>
                <w:lang w:eastAsia="en-US"/>
              </w:rPr>
              <w:t>3.1</w:t>
            </w:r>
          </w:p>
        </w:tc>
        <w:tc>
          <w:tcPr>
            <w:tcW w:w="3107" w:type="dxa"/>
          </w:tcPr>
          <w:p w:rsidR="00B1453C" w:rsidRPr="00B1453C" w:rsidRDefault="00B1453C" w:rsidP="00B1453C">
            <w:pPr>
              <w:rPr>
                <w:rFonts w:eastAsia="Calibri"/>
                <w:lang w:eastAsia="en-US"/>
              </w:rPr>
            </w:pPr>
            <w:r w:rsidRPr="00B1453C">
              <w:rPr>
                <w:rFonts w:eastAsia="Calibri"/>
                <w:b/>
                <w:lang w:eastAsia="en-US"/>
              </w:rPr>
              <w:t>организация развивающей предметно-пространственной средыгруппы, участка</w:t>
            </w:r>
            <w:r w:rsidRPr="00B1453C">
              <w:rPr>
                <w:rFonts w:eastAsia="Calibri"/>
                <w:lang w:eastAsia="en-US"/>
              </w:rPr>
              <w:t xml:space="preserve"> (обновление, авторские разработки, дизайн и озеленение, безопасность)</w:t>
            </w:r>
          </w:p>
        </w:tc>
        <w:tc>
          <w:tcPr>
            <w:tcW w:w="2293" w:type="dxa"/>
          </w:tcPr>
          <w:p w:rsidR="00B1453C" w:rsidRPr="00B1453C" w:rsidRDefault="00B1453C" w:rsidP="00B1453C">
            <w:pPr>
              <w:rPr>
                <w:rFonts w:eastAsia="Calibri"/>
                <w:sz w:val="20"/>
                <w:szCs w:val="20"/>
                <w:lang w:eastAsia="en-US"/>
              </w:rPr>
            </w:pPr>
            <w:r w:rsidRPr="00B1453C">
              <w:rPr>
                <w:rFonts w:eastAsia="Calibri"/>
                <w:sz w:val="20"/>
                <w:szCs w:val="20"/>
                <w:lang w:eastAsia="en-US"/>
              </w:rPr>
              <w:t>журнал контроля администрации, информация педагога и /или администрации</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r w:rsidR="00B1453C" w:rsidRPr="00B1453C" w:rsidTr="00702129">
        <w:tc>
          <w:tcPr>
            <w:tcW w:w="555" w:type="dxa"/>
          </w:tcPr>
          <w:p w:rsidR="00B1453C" w:rsidRPr="00B1453C" w:rsidRDefault="00B1453C" w:rsidP="00B1453C">
            <w:pPr>
              <w:rPr>
                <w:rFonts w:eastAsia="Calibri"/>
                <w:lang w:eastAsia="en-US"/>
              </w:rPr>
            </w:pPr>
            <w:r w:rsidRPr="00B1453C">
              <w:rPr>
                <w:rFonts w:eastAsia="Calibri"/>
                <w:lang w:eastAsia="en-US"/>
              </w:rPr>
              <w:t>3.2</w:t>
            </w:r>
          </w:p>
        </w:tc>
        <w:tc>
          <w:tcPr>
            <w:tcW w:w="3107" w:type="dxa"/>
          </w:tcPr>
          <w:p w:rsidR="00B1453C" w:rsidRPr="00B1453C" w:rsidRDefault="00B1453C" w:rsidP="00B1453C">
            <w:pPr>
              <w:rPr>
                <w:rFonts w:eastAsia="Calibri"/>
                <w:lang w:eastAsia="en-US"/>
              </w:rPr>
            </w:pPr>
            <w:r w:rsidRPr="00B1453C">
              <w:rPr>
                <w:rFonts w:eastAsia="Calibri"/>
                <w:b/>
                <w:lang w:eastAsia="en-US"/>
              </w:rPr>
              <w:t>Организация эффективного сотрудничества с родителями (опекунами)</w:t>
            </w:r>
            <w:r w:rsidRPr="00B1453C">
              <w:rPr>
                <w:rFonts w:eastAsia="Calibri"/>
                <w:lang w:eastAsia="en-US"/>
              </w:rPr>
              <w:t>: (участие родителей в организации жизнедеятельности группы, улучшении и укреплении материальной базы ДОУ, группы; открытость образовательного пространства, использование новых форм в работе с родителями, отсутствие обоснованных жалоб родителей воспитанников, информационные стенды и сменяемость материалов); отсутствие задолженности по родительской плате</w:t>
            </w:r>
          </w:p>
          <w:p w:rsidR="00B1453C" w:rsidRPr="00B1453C" w:rsidRDefault="00B1453C" w:rsidP="00B1453C">
            <w:pPr>
              <w:rPr>
                <w:rFonts w:eastAsia="Calibri"/>
                <w:lang w:eastAsia="en-US"/>
              </w:rPr>
            </w:pPr>
          </w:p>
        </w:tc>
        <w:tc>
          <w:tcPr>
            <w:tcW w:w="2293" w:type="dxa"/>
          </w:tcPr>
          <w:p w:rsidR="00B1453C" w:rsidRPr="00B1453C" w:rsidRDefault="00B1453C" w:rsidP="00B1453C">
            <w:pPr>
              <w:rPr>
                <w:rFonts w:eastAsia="Calibri"/>
                <w:sz w:val="20"/>
                <w:szCs w:val="20"/>
                <w:lang w:eastAsia="en-US"/>
              </w:rPr>
            </w:pPr>
            <w:r w:rsidRPr="00B1453C">
              <w:rPr>
                <w:rFonts w:eastAsia="Calibri"/>
                <w:sz w:val="20"/>
                <w:szCs w:val="20"/>
                <w:lang w:eastAsia="en-US"/>
              </w:rPr>
              <w:t>отзывы о посещении мероприятий, благодарности, результаты анкетирования и опросов, конспекты, сценарии, отчеты РК, информация педагога и/или администрации</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r w:rsidR="00B1453C" w:rsidRPr="00B1453C" w:rsidTr="00702129">
        <w:trPr>
          <w:trHeight w:val="1125"/>
        </w:trPr>
        <w:tc>
          <w:tcPr>
            <w:tcW w:w="555" w:type="dxa"/>
            <w:vMerge w:val="restart"/>
          </w:tcPr>
          <w:p w:rsidR="00B1453C" w:rsidRPr="00B1453C" w:rsidRDefault="00B1453C" w:rsidP="00B1453C">
            <w:pPr>
              <w:rPr>
                <w:rFonts w:eastAsia="Calibri"/>
                <w:lang w:eastAsia="en-US"/>
              </w:rPr>
            </w:pPr>
            <w:r w:rsidRPr="00B1453C">
              <w:rPr>
                <w:rFonts w:eastAsia="Calibri"/>
                <w:lang w:eastAsia="en-US"/>
              </w:rPr>
              <w:t>3.3</w:t>
            </w:r>
          </w:p>
        </w:tc>
        <w:tc>
          <w:tcPr>
            <w:tcW w:w="3107" w:type="dxa"/>
          </w:tcPr>
          <w:p w:rsidR="00B1453C" w:rsidRPr="00B1453C" w:rsidRDefault="00B1453C" w:rsidP="00B1453C">
            <w:pPr>
              <w:rPr>
                <w:rFonts w:eastAsia="Calibri"/>
                <w:color w:val="FF0000"/>
                <w:lang w:eastAsia="en-US"/>
              </w:rPr>
            </w:pPr>
            <w:r w:rsidRPr="00B1453C">
              <w:rPr>
                <w:rFonts w:eastAsia="Calibri"/>
                <w:lang w:eastAsia="en-US"/>
              </w:rPr>
              <w:t xml:space="preserve">Эффективность педагогической деятельности:   </w:t>
            </w:r>
            <w:proofErr w:type="spellStart"/>
            <w:r w:rsidRPr="00B1453C">
              <w:rPr>
                <w:rFonts w:eastAsia="Calibri"/>
                <w:lang w:eastAsia="en-US"/>
              </w:rPr>
              <w:t>выхододни</w:t>
            </w:r>
            <w:proofErr w:type="spellEnd"/>
            <w:r w:rsidRPr="00B1453C">
              <w:rPr>
                <w:rFonts w:eastAsia="Calibri"/>
                <w:lang w:eastAsia="en-US"/>
              </w:rPr>
              <w:t xml:space="preserve"> на работу (отсутствие больничных листов, отпусков без сохранения заработной платы)</w:t>
            </w:r>
          </w:p>
        </w:tc>
        <w:tc>
          <w:tcPr>
            <w:tcW w:w="2293" w:type="dxa"/>
          </w:tcPr>
          <w:p w:rsidR="00B1453C" w:rsidRPr="00B1453C" w:rsidRDefault="00B1453C" w:rsidP="00B1453C">
            <w:pPr>
              <w:rPr>
                <w:rFonts w:eastAsia="Calibri"/>
                <w:lang w:eastAsia="en-US"/>
              </w:rPr>
            </w:pPr>
          </w:p>
        </w:tc>
        <w:tc>
          <w:tcPr>
            <w:tcW w:w="3402" w:type="dxa"/>
          </w:tcPr>
          <w:p w:rsidR="00B1453C" w:rsidRPr="00B1453C" w:rsidRDefault="00B1453C" w:rsidP="00B1453C">
            <w:pPr>
              <w:rPr>
                <w:rFonts w:eastAsia="Calibri"/>
                <w:b/>
                <w:lang w:eastAsia="en-US"/>
              </w:rPr>
            </w:pPr>
          </w:p>
        </w:tc>
        <w:tc>
          <w:tcPr>
            <w:tcW w:w="1099" w:type="dxa"/>
          </w:tcPr>
          <w:p w:rsidR="00B1453C" w:rsidRPr="00B1453C" w:rsidRDefault="00B1453C" w:rsidP="00B1453C">
            <w:pPr>
              <w:rPr>
                <w:rFonts w:eastAsia="Calibri"/>
                <w:b/>
                <w:lang w:eastAsia="en-US"/>
              </w:rPr>
            </w:pPr>
          </w:p>
          <w:p w:rsidR="00B1453C" w:rsidRPr="00B1453C" w:rsidRDefault="00B1453C" w:rsidP="00B1453C">
            <w:pPr>
              <w:rPr>
                <w:rFonts w:eastAsia="Calibri"/>
                <w:lang w:eastAsia="en-US"/>
              </w:rPr>
            </w:pPr>
            <w:r w:rsidRPr="00B1453C">
              <w:rPr>
                <w:rFonts w:eastAsia="Calibri"/>
                <w:lang w:eastAsia="en-US"/>
              </w:rPr>
              <w:t>1-3</w:t>
            </w:r>
          </w:p>
          <w:p w:rsidR="00B1453C" w:rsidRPr="00B1453C" w:rsidRDefault="00B1453C" w:rsidP="00B1453C">
            <w:pPr>
              <w:rPr>
                <w:rFonts w:eastAsia="Calibri"/>
                <w:lang w:eastAsia="en-US"/>
              </w:rPr>
            </w:pPr>
          </w:p>
          <w:p w:rsidR="00B1453C" w:rsidRPr="00B1453C" w:rsidRDefault="00B1453C" w:rsidP="00B1453C">
            <w:pPr>
              <w:rPr>
                <w:rFonts w:eastAsia="Calibri"/>
                <w:b/>
                <w:lang w:eastAsia="en-US"/>
              </w:rPr>
            </w:pPr>
          </w:p>
        </w:tc>
      </w:tr>
      <w:tr w:rsidR="00B1453C" w:rsidRPr="00B1453C" w:rsidTr="00702129">
        <w:trPr>
          <w:trHeight w:val="339"/>
        </w:trPr>
        <w:tc>
          <w:tcPr>
            <w:tcW w:w="555" w:type="dxa"/>
            <w:vMerge/>
          </w:tcPr>
          <w:p w:rsidR="00B1453C" w:rsidRPr="00B1453C" w:rsidRDefault="00B1453C" w:rsidP="00B1453C">
            <w:pPr>
              <w:rPr>
                <w:rFonts w:eastAsia="Calibri"/>
                <w:lang w:eastAsia="en-US"/>
              </w:rPr>
            </w:pPr>
          </w:p>
        </w:tc>
        <w:tc>
          <w:tcPr>
            <w:tcW w:w="3107" w:type="dxa"/>
          </w:tcPr>
          <w:p w:rsidR="00B1453C" w:rsidRPr="00B1453C" w:rsidRDefault="00B1453C" w:rsidP="00B1453C">
            <w:pPr>
              <w:rPr>
                <w:rFonts w:eastAsia="Calibri"/>
                <w:lang w:eastAsia="en-US"/>
              </w:rPr>
            </w:pPr>
            <w:r w:rsidRPr="00B1453C">
              <w:rPr>
                <w:rFonts w:eastAsia="Calibri"/>
                <w:lang w:eastAsia="en-US"/>
              </w:rPr>
              <w:t xml:space="preserve"> планирование и ведение документации, </w:t>
            </w:r>
          </w:p>
        </w:tc>
        <w:tc>
          <w:tcPr>
            <w:tcW w:w="2293" w:type="dxa"/>
          </w:tcPr>
          <w:p w:rsidR="00B1453C" w:rsidRPr="00B1453C" w:rsidRDefault="00B1453C" w:rsidP="00B1453C">
            <w:pPr>
              <w:rPr>
                <w:rFonts w:eastAsia="Calibri"/>
                <w:lang w:eastAsia="en-US"/>
              </w:rPr>
            </w:pP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b/>
                <w:lang w:eastAsia="en-US"/>
              </w:rPr>
            </w:pPr>
            <w:r w:rsidRPr="00B1453C">
              <w:rPr>
                <w:rFonts w:eastAsia="Calibri"/>
                <w:lang w:eastAsia="en-US"/>
              </w:rPr>
              <w:t>1-3</w:t>
            </w:r>
          </w:p>
        </w:tc>
      </w:tr>
      <w:tr w:rsidR="00B1453C" w:rsidRPr="00B1453C" w:rsidTr="00702129">
        <w:trPr>
          <w:trHeight w:val="303"/>
        </w:trPr>
        <w:tc>
          <w:tcPr>
            <w:tcW w:w="555" w:type="dxa"/>
            <w:vMerge/>
          </w:tcPr>
          <w:p w:rsidR="00B1453C" w:rsidRPr="00B1453C" w:rsidRDefault="00B1453C" w:rsidP="00B1453C">
            <w:pPr>
              <w:rPr>
                <w:rFonts w:eastAsia="Calibri"/>
                <w:lang w:eastAsia="en-US"/>
              </w:rPr>
            </w:pPr>
          </w:p>
        </w:tc>
        <w:tc>
          <w:tcPr>
            <w:tcW w:w="3107" w:type="dxa"/>
          </w:tcPr>
          <w:p w:rsidR="00B1453C" w:rsidRPr="00B1453C" w:rsidRDefault="00B1453C" w:rsidP="00B1453C">
            <w:pPr>
              <w:rPr>
                <w:rFonts w:eastAsia="Calibri"/>
                <w:lang w:eastAsia="en-US"/>
              </w:rPr>
            </w:pPr>
            <w:r w:rsidRPr="00B1453C">
              <w:rPr>
                <w:rFonts w:eastAsia="Calibri"/>
                <w:lang w:eastAsia="en-US"/>
              </w:rPr>
              <w:t xml:space="preserve">выполнение общественной нагрузки </w:t>
            </w:r>
          </w:p>
        </w:tc>
        <w:tc>
          <w:tcPr>
            <w:tcW w:w="2293" w:type="dxa"/>
          </w:tcPr>
          <w:p w:rsidR="00B1453C" w:rsidRPr="00B1453C" w:rsidRDefault="00B1453C" w:rsidP="00B1453C">
            <w:pPr>
              <w:rPr>
                <w:rFonts w:eastAsia="Calibri"/>
                <w:lang w:eastAsia="en-US"/>
              </w:rPr>
            </w:pP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r w:rsidR="00B1453C" w:rsidRPr="00B1453C" w:rsidTr="00702129">
        <w:trPr>
          <w:trHeight w:val="510"/>
        </w:trPr>
        <w:tc>
          <w:tcPr>
            <w:tcW w:w="555" w:type="dxa"/>
            <w:vMerge/>
          </w:tcPr>
          <w:p w:rsidR="00B1453C" w:rsidRPr="00B1453C" w:rsidRDefault="00B1453C" w:rsidP="00B1453C">
            <w:pPr>
              <w:rPr>
                <w:rFonts w:eastAsia="Calibri"/>
                <w:lang w:eastAsia="en-US"/>
              </w:rPr>
            </w:pPr>
          </w:p>
        </w:tc>
        <w:tc>
          <w:tcPr>
            <w:tcW w:w="3107" w:type="dxa"/>
          </w:tcPr>
          <w:p w:rsidR="00B1453C" w:rsidRPr="00B1453C" w:rsidRDefault="00B1453C" w:rsidP="00B1453C">
            <w:pPr>
              <w:rPr>
                <w:rFonts w:eastAsia="Calibri"/>
                <w:lang w:eastAsia="en-US"/>
              </w:rPr>
            </w:pPr>
            <w:r w:rsidRPr="00B1453C">
              <w:rPr>
                <w:rFonts w:eastAsia="Calibri"/>
                <w:lang w:eastAsia="en-US"/>
              </w:rPr>
              <w:t>высокий уровень исполнительской дисциплины</w:t>
            </w:r>
          </w:p>
          <w:p w:rsidR="00B1453C" w:rsidRPr="00B1453C" w:rsidRDefault="00B1453C" w:rsidP="00B1453C">
            <w:pPr>
              <w:rPr>
                <w:rFonts w:eastAsia="Calibri"/>
                <w:lang w:eastAsia="en-US"/>
              </w:rPr>
            </w:pPr>
          </w:p>
        </w:tc>
        <w:tc>
          <w:tcPr>
            <w:tcW w:w="2293" w:type="dxa"/>
          </w:tcPr>
          <w:p w:rsidR="00B1453C" w:rsidRPr="00B1453C" w:rsidRDefault="00B1453C" w:rsidP="00B1453C">
            <w:pPr>
              <w:rPr>
                <w:rFonts w:eastAsia="Calibri"/>
                <w:lang w:eastAsia="en-US"/>
              </w:rPr>
            </w:pP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r w:rsidR="00B1453C" w:rsidRPr="00B1453C" w:rsidTr="00702129">
        <w:tc>
          <w:tcPr>
            <w:tcW w:w="555" w:type="dxa"/>
          </w:tcPr>
          <w:p w:rsidR="00B1453C" w:rsidRPr="00B1453C" w:rsidRDefault="00B1453C" w:rsidP="00B1453C">
            <w:pPr>
              <w:rPr>
                <w:rFonts w:eastAsia="Calibri"/>
                <w:sz w:val="22"/>
                <w:szCs w:val="22"/>
                <w:lang w:eastAsia="en-US"/>
              </w:rPr>
            </w:pPr>
            <w:r w:rsidRPr="00B1453C">
              <w:rPr>
                <w:rFonts w:eastAsia="Calibri"/>
                <w:sz w:val="22"/>
                <w:szCs w:val="22"/>
                <w:lang w:eastAsia="en-US"/>
              </w:rPr>
              <w:t>4</w:t>
            </w:r>
          </w:p>
        </w:tc>
        <w:tc>
          <w:tcPr>
            <w:tcW w:w="9901" w:type="dxa"/>
            <w:gridSpan w:val="4"/>
          </w:tcPr>
          <w:p w:rsidR="00B1453C" w:rsidRPr="00B1453C" w:rsidRDefault="00B1453C" w:rsidP="00B1453C">
            <w:pPr>
              <w:rPr>
                <w:rFonts w:eastAsia="Calibri"/>
                <w:sz w:val="22"/>
                <w:szCs w:val="22"/>
                <w:lang w:eastAsia="en-US"/>
              </w:rPr>
            </w:pPr>
            <w:r w:rsidRPr="00B1453C">
              <w:rPr>
                <w:rFonts w:eastAsia="Calibri"/>
                <w:sz w:val="22"/>
                <w:szCs w:val="22"/>
                <w:lang w:eastAsia="en-US"/>
              </w:rPr>
              <w:t>Выполнение  особо важных или срочных работ</w:t>
            </w:r>
          </w:p>
        </w:tc>
      </w:tr>
      <w:tr w:rsidR="00B1453C" w:rsidRPr="00B1453C" w:rsidTr="00702129">
        <w:tc>
          <w:tcPr>
            <w:tcW w:w="555" w:type="dxa"/>
          </w:tcPr>
          <w:p w:rsidR="00B1453C" w:rsidRPr="00B1453C" w:rsidRDefault="00B1453C" w:rsidP="00B1453C">
            <w:pPr>
              <w:rPr>
                <w:rFonts w:eastAsia="Calibri"/>
                <w:lang w:eastAsia="en-US"/>
              </w:rPr>
            </w:pPr>
            <w:r w:rsidRPr="00B1453C">
              <w:rPr>
                <w:rFonts w:eastAsia="Calibri"/>
                <w:lang w:eastAsia="en-US"/>
              </w:rPr>
              <w:t>4.1</w:t>
            </w:r>
          </w:p>
        </w:tc>
        <w:tc>
          <w:tcPr>
            <w:tcW w:w="3107" w:type="dxa"/>
          </w:tcPr>
          <w:p w:rsidR="00B1453C" w:rsidRPr="00B1453C" w:rsidRDefault="00B1453C" w:rsidP="00B1453C">
            <w:pPr>
              <w:rPr>
                <w:rFonts w:eastAsia="Calibri"/>
                <w:lang w:eastAsia="en-US"/>
              </w:rPr>
            </w:pPr>
            <w:proofErr w:type="gramStart"/>
            <w:r w:rsidRPr="00B1453C">
              <w:rPr>
                <w:rFonts w:eastAsia="Calibri"/>
                <w:lang w:eastAsia="en-US"/>
              </w:rPr>
              <w:t>(по поручению администрации)  (участие в районных мероприятиях:</w:t>
            </w:r>
            <w:proofErr w:type="gramEnd"/>
            <w:r w:rsidRPr="00B1453C">
              <w:rPr>
                <w:rFonts w:eastAsia="Calibri"/>
                <w:lang w:eastAsia="en-US"/>
              </w:rPr>
              <w:t xml:space="preserve"> Дни здоровья, акции, поделки на</w:t>
            </w:r>
            <w:proofErr w:type="gramStart"/>
            <w:r w:rsidRPr="00B1453C">
              <w:rPr>
                <w:rFonts w:eastAsia="Calibri"/>
                <w:lang w:eastAsia="en-US"/>
              </w:rPr>
              <w:t xml:space="preserve"> А</w:t>
            </w:r>
            <w:proofErr w:type="gramEnd"/>
            <w:r w:rsidRPr="00B1453C">
              <w:rPr>
                <w:rFonts w:eastAsia="Calibri"/>
                <w:lang w:eastAsia="en-US"/>
              </w:rPr>
              <w:t>тамань и др.; выполнение срочных работ в детском саду)</w:t>
            </w:r>
          </w:p>
          <w:p w:rsidR="00B1453C" w:rsidRPr="00B1453C" w:rsidRDefault="00B1453C" w:rsidP="00B1453C">
            <w:pPr>
              <w:rPr>
                <w:rFonts w:eastAsia="Calibri"/>
                <w:lang w:eastAsia="en-US"/>
              </w:rPr>
            </w:pPr>
          </w:p>
        </w:tc>
        <w:tc>
          <w:tcPr>
            <w:tcW w:w="2293" w:type="dxa"/>
          </w:tcPr>
          <w:p w:rsidR="00B1453C" w:rsidRPr="00B1453C" w:rsidRDefault="00B1453C" w:rsidP="00B1453C">
            <w:pPr>
              <w:rPr>
                <w:rFonts w:eastAsia="Calibri"/>
                <w:sz w:val="20"/>
                <w:szCs w:val="20"/>
                <w:lang w:eastAsia="en-US"/>
              </w:rPr>
            </w:pPr>
            <w:r w:rsidRPr="00B1453C">
              <w:rPr>
                <w:rFonts w:eastAsia="Calibri"/>
                <w:sz w:val="20"/>
                <w:szCs w:val="20"/>
                <w:lang w:eastAsia="en-US"/>
              </w:rPr>
              <w:t>приказ, устное распоряжение; информация администрации</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r w:rsidR="00B1453C" w:rsidRPr="00B1453C" w:rsidTr="00702129">
        <w:tc>
          <w:tcPr>
            <w:tcW w:w="555" w:type="dxa"/>
          </w:tcPr>
          <w:p w:rsidR="00B1453C" w:rsidRPr="00B1453C" w:rsidRDefault="00B1453C" w:rsidP="00B1453C">
            <w:pPr>
              <w:rPr>
                <w:rFonts w:eastAsia="Calibri"/>
                <w:b/>
                <w:lang w:eastAsia="en-US"/>
              </w:rPr>
            </w:pPr>
            <w:r w:rsidRPr="00B1453C">
              <w:rPr>
                <w:rFonts w:eastAsia="Calibri"/>
                <w:b/>
                <w:lang w:eastAsia="en-US"/>
              </w:rPr>
              <w:t xml:space="preserve">5. </w:t>
            </w:r>
          </w:p>
        </w:tc>
        <w:tc>
          <w:tcPr>
            <w:tcW w:w="9901" w:type="dxa"/>
            <w:gridSpan w:val="4"/>
          </w:tcPr>
          <w:p w:rsidR="00B1453C" w:rsidRPr="00B1453C" w:rsidRDefault="00B1453C" w:rsidP="00B1453C">
            <w:pPr>
              <w:rPr>
                <w:rFonts w:eastAsia="Calibri"/>
                <w:b/>
                <w:lang w:eastAsia="en-US"/>
              </w:rPr>
            </w:pPr>
            <w:r w:rsidRPr="00B1453C">
              <w:rPr>
                <w:rFonts w:eastAsia="Calibri"/>
                <w:b/>
                <w:lang w:eastAsia="en-US"/>
              </w:rPr>
              <w:t>Сложность и напряженность выполняемой работы</w:t>
            </w:r>
          </w:p>
        </w:tc>
      </w:tr>
      <w:tr w:rsidR="00B1453C" w:rsidRPr="00B1453C" w:rsidTr="00702129">
        <w:tc>
          <w:tcPr>
            <w:tcW w:w="555" w:type="dxa"/>
          </w:tcPr>
          <w:p w:rsidR="00B1453C" w:rsidRPr="00B1453C" w:rsidRDefault="00B1453C" w:rsidP="00B1453C">
            <w:pPr>
              <w:rPr>
                <w:rFonts w:eastAsia="Calibri"/>
                <w:lang w:eastAsia="en-US"/>
              </w:rPr>
            </w:pPr>
            <w:r w:rsidRPr="00B1453C">
              <w:rPr>
                <w:rFonts w:eastAsia="Calibri"/>
                <w:lang w:eastAsia="en-US"/>
              </w:rPr>
              <w:t>5.1</w:t>
            </w:r>
          </w:p>
        </w:tc>
        <w:tc>
          <w:tcPr>
            <w:tcW w:w="3107" w:type="dxa"/>
          </w:tcPr>
          <w:p w:rsidR="00B1453C" w:rsidRPr="00B1453C" w:rsidRDefault="00B1453C" w:rsidP="00B1453C">
            <w:pPr>
              <w:rPr>
                <w:rFonts w:eastAsia="Calibri"/>
                <w:lang w:eastAsia="en-US"/>
              </w:rPr>
            </w:pPr>
            <w:r w:rsidRPr="00B1453C">
              <w:rPr>
                <w:rFonts w:eastAsia="Calibri"/>
                <w:lang w:eastAsia="en-US"/>
              </w:rPr>
              <w:t>Подготовка мероприятий, их организационно-методическое, материально-техническое обеспечение</w:t>
            </w:r>
          </w:p>
        </w:tc>
        <w:tc>
          <w:tcPr>
            <w:tcW w:w="2293" w:type="dxa"/>
          </w:tcPr>
          <w:p w:rsidR="00B1453C" w:rsidRPr="00B1453C" w:rsidRDefault="00B1453C" w:rsidP="00B1453C">
            <w:pPr>
              <w:rPr>
                <w:rFonts w:eastAsia="Calibri"/>
                <w:sz w:val="20"/>
                <w:szCs w:val="20"/>
                <w:lang w:eastAsia="en-US"/>
              </w:rPr>
            </w:pPr>
            <w:proofErr w:type="gramStart"/>
            <w:r w:rsidRPr="00B1453C">
              <w:rPr>
                <w:rFonts w:eastAsia="Calibri"/>
                <w:sz w:val="20"/>
                <w:szCs w:val="20"/>
                <w:lang w:eastAsia="en-US"/>
              </w:rPr>
              <w:t xml:space="preserve">участие в репетициях; конспекты, сценарии; подбор материала, подготовка презентации, фонограмм, фото и </w:t>
            </w:r>
            <w:proofErr w:type="spellStart"/>
            <w:r w:rsidRPr="00B1453C">
              <w:rPr>
                <w:rFonts w:eastAsia="Calibri"/>
                <w:sz w:val="20"/>
                <w:szCs w:val="20"/>
                <w:lang w:eastAsia="en-US"/>
              </w:rPr>
              <w:t>видеосьемок</w:t>
            </w:r>
            <w:proofErr w:type="spellEnd"/>
            <w:r w:rsidRPr="00B1453C">
              <w:rPr>
                <w:rFonts w:eastAsia="Calibri"/>
                <w:sz w:val="20"/>
                <w:szCs w:val="20"/>
                <w:lang w:eastAsia="en-US"/>
              </w:rPr>
              <w:t xml:space="preserve"> мероприятий; выпуск буклетов, приглашений  и  другой  печатной продукции; изготовление атрибутов</w:t>
            </w:r>
            <w:proofErr w:type="gramEnd"/>
          </w:p>
          <w:p w:rsidR="00B1453C" w:rsidRPr="00B1453C" w:rsidRDefault="00B1453C" w:rsidP="00B1453C">
            <w:pPr>
              <w:rPr>
                <w:rFonts w:eastAsia="Calibri"/>
                <w:sz w:val="20"/>
                <w:szCs w:val="20"/>
                <w:lang w:eastAsia="en-US"/>
              </w:rPr>
            </w:pP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r w:rsidR="00B1453C" w:rsidRPr="00B1453C" w:rsidTr="00702129">
        <w:tc>
          <w:tcPr>
            <w:tcW w:w="555" w:type="dxa"/>
          </w:tcPr>
          <w:p w:rsidR="00B1453C" w:rsidRPr="00B1453C" w:rsidRDefault="00B1453C" w:rsidP="00B1453C">
            <w:pPr>
              <w:rPr>
                <w:rFonts w:eastAsia="Calibri"/>
                <w:lang w:eastAsia="en-US"/>
              </w:rPr>
            </w:pPr>
            <w:r w:rsidRPr="00B1453C">
              <w:rPr>
                <w:rFonts w:eastAsia="Calibri"/>
                <w:lang w:eastAsia="en-US"/>
              </w:rPr>
              <w:t>5.2</w:t>
            </w:r>
          </w:p>
        </w:tc>
        <w:tc>
          <w:tcPr>
            <w:tcW w:w="3107" w:type="dxa"/>
          </w:tcPr>
          <w:p w:rsidR="00B1453C" w:rsidRPr="00B1453C" w:rsidRDefault="00B1453C" w:rsidP="00B1453C">
            <w:pPr>
              <w:rPr>
                <w:rFonts w:eastAsia="Calibri"/>
                <w:lang w:eastAsia="en-US"/>
              </w:rPr>
            </w:pPr>
            <w:r w:rsidRPr="00B1453C">
              <w:rPr>
                <w:rFonts w:eastAsia="Calibri"/>
                <w:lang w:eastAsia="en-US"/>
              </w:rPr>
              <w:t>Участие в проведении мероприятий (ведущая, исполнение роли персонажа)</w:t>
            </w:r>
          </w:p>
          <w:p w:rsidR="00B1453C" w:rsidRPr="00B1453C" w:rsidRDefault="00B1453C" w:rsidP="00B1453C">
            <w:pPr>
              <w:rPr>
                <w:rFonts w:eastAsia="Calibri"/>
                <w:lang w:eastAsia="en-US"/>
              </w:rPr>
            </w:pPr>
          </w:p>
        </w:tc>
        <w:tc>
          <w:tcPr>
            <w:tcW w:w="2293" w:type="dxa"/>
          </w:tcPr>
          <w:p w:rsidR="00B1453C" w:rsidRPr="00B1453C" w:rsidRDefault="00B1453C" w:rsidP="00B1453C">
            <w:pPr>
              <w:rPr>
                <w:rFonts w:eastAsia="Calibri"/>
                <w:sz w:val="20"/>
                <w:szCs w:val="20"/>
                <w:lang w:eastAsia="en-US"/>
              </w:rPr>
            </w:pPr>
            <w:r w:rsidRPr="00B1453C">
              <w:rPr>
                <w:rFonts w:eastAsia="Calibri"/>
                <w:sz w:val="20"/>
                <w:szCs w:val="20"/>
                <w:lang w:eastAsia="en-US"/>
              </w:rPr>
              <w:t>Информация педагога и/или специалиста</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r w:rsidR="00B1453C" w:rsidRPr="00B1453C" w:rsidTr="00702129">
        <w:tc>
          <w:tcPr>
            <w:tcW w:w="555" w:type="dxa"/>
          </w:tcPr>
          <w:p w:rsidR="00B1453C" w:rsidRPr="00B1453C" w:rsidRDefault="00B1453C" w:rsidP="00B1453C">
            <w:pPr>
              <w:rPr>
                <w:rFonts w:eastAsia="Calibri"/>
                <w:lang w:eastAsia="en-US"/>
              </w:rPr>
            </w:pPr>
            <w:r w:rsidRPr="00B1453C">
              <w:rPr>
                <w:rFonts w:eastAsia="Calibri"/>
                <w:lang w:eastAsia="en-US"/>
              </w:rPr>
              <w:t>6.</w:t>
            </w:r>
          </w:p>
        </w:tc>
        <w:tc>
          <w:tcPr>
            <w:tcW w:w="9901" w:type="dxa"/>
            <w:gridSpan w:val="4"/>
          </w:tcPr>
          <w:p w:rsidR="00B1453C" w:rsidRPr="00B1453C" w:rsidRDefault="00B1453C" w:rsidP="00B1453C">
            <w:pPr>
              <w:rPr>
                <w:rFonts w:eastAsia="Calibri"/>
                <w:lang w:eastAsia="en-US"/>
              </w:rPr>
            </w:pPr>
            <w:r w:rsidRPr="00B1453C">
              <w:rPr>
                <w:rFonts w:eastAsia="Calibri"/>
                <w:lang w:eastAsia="en-US"/>
              </w:rPr>
              <w:t>Выполнение работ, не входящих в круг должностных обязанностей</w:t>
            </w:r>
          </w:p>
        </w:tc>
      </w:tr>
      <w:tr w:rsidR="00B1453C" w:rsidRPr="00B1453C" w:rsidTr="00702129">
        <w:tc>
          <w:tcPr>
            <w:tcW w:w="555" w:type="dxa"/>
          </w:tcPr>
          <w:p w:rsidR="00B1453C" w:rsidRPr="00B1453C" w:rsidRDefault="00B1453C" w:rsidP="00B1453C">
            <w:pPr>
              <w:rPr>
                <w:rFonts w:eastAsia="Calibri"/>
                <w:lang w:eastAsia="en-US"/>
              </w:rPr>
            </w:pPr>
            <w:r w:rsidRPr="00B1453C">
              <w:rPr>
                <w:rFonts w:eastAsia="Calibri"/>
                <w:lang w:eastAsia="en-US"/>
              </w:rPr>
              <w:t>6.1</w:t>
            </w:r>
          </w:p>
        </w:tc>
        <w:tc>
          <w:tcPr>
            <w:tcW w:w="3107" w:type="dxa"/>
          </w:tcPr>
          <w:p w:rsidR="00B1453C" w:rsidRPr="00B1453C" w:rsidRDefault="00B1453C" w:rsidP="00B1453C">
            <w:pPr>
              <w:rPr>
                <w:rFonts w:eastAsia="Calibri"/>
                <w:i/>
                <w:color w:val="FF0000"/>
                <w:lang w:eastAsia="en-US"/>
              </w:rPr>
            </w:pPr>
            <w:r w:rsidRPr="00B1453C">
              <w:rPr>
                <w:rFonts w:eastAsia="Calibri"/>
                <w:lang w:eastAsia="en-US"/>
              </w:rPr>
              <w:t xml:space="preserve">Работы по благоустройству и ремонту здания, территории </w:t>
            </w:r>
            <w:r w:rsidRPr="00B1453C">
              <w:rPr>
                <w:rFonts w:eastAsia="Calibri"/>
                <w:i/>
                <w:lang w:eastAsia="en-US"/>
              </w:rPr>
              <w:t>(во время исполнения основных обязанностей)</w:t>
            </w:r>
          </w:p>
          <w:p w:rsidR="00B1453C" w:rsidRPr="00B1453C" w:rsidRDefault="00B1453C" w:rsidP="00B1453C">
            <w:pPr>
              <w:rPr>
                <w:rFonts w:eastAsia="Calibri"/>
                <w:lang w:eastAsia="en-US"/>
              </w:rPr>
            </w:pPr>
          </w:p>
        </w:tc>
        <w:tc>
          <w:tcPr>
            <w:tcW w:w="2293" w:type="dxa"/>
          </w:tcPr>
          <w:p w:rsidR="00B1453C" w:rsidRPr="00B1453C" w:rsidRDefault="00B1453C" w:rsidP="00B1453C">
            <w:pPr>
              <w:rPr>
                <w:rFonts w:eastAsia="Calibri"/>
                <w:sz w:val="20"/>
                <w:szCs w:val="20"/>
                <w:lang w:eastAsia="en-US"/>
              </w:rPr>
            </w:pPr>
            <w:r w:rsidRPr="00B1453C">
              <w:rPr>
                <w:rFonts w:eastAsia="Calibri"/>
                <w:sz w:val="20"/>
                <w:szCs w:val="20"/>
                <w:lang w:eastAsia="en-US"/>
              </w:rPr>
              <w:t>Приказ, устное распоряжение</w:t>
            </w:r>
          </w:p>
          <w:p w:rsidR="00B1453C" w:rsidRPr="00B1453C" w:rsidRDefault="00B1453C" w:rsidP="00B1453C">
            <w:pPr>
              <w:rPr>
                <w:rFonts w:eastAsia="Calibri"/>
                <w:sz w:val="20"/>
                <w:szCs w:val="20"/>
                <w:lang w:eastAsia="en-US"/>
              </w:rPr>
            </w:pPr>
            <w:r w:rsidRPr="00B1453C">
              <w:rPr>
                <w:rFonts w:eastAsia="Calibri"/>
                <w:sz w:val="20"/>
                <w:szCs w:val="20"/>
                <w:lang w:eastAsia="en-US"/>
              </w:rPr>
              <w:t>информация администрации</w:t>
            </w:r>
          </w:p>
        </w:tc>
        <w:tc>
          <w:tcPr>
            <w:tcW w:w="3402" w:type="dxa"/>
          </w:tcPr>
          <w:p w:rsidR="00B1453C" w:rsidRPr="00B1453C" w:rsidRDefault="00B1453C" w:rsidP="00B1453C">
            <w:pPr>
              <w:rPr>
                <w:rFonts w:eastAsia="Calibri"/>
                <w:lang w:eastAsia="en-US"/>
              </w:rPr>
            </w:pPr>
          </w:p>
        </w:tc>
        <w:tc>
          <w:tcPr>
            <w:tcW w:w="1099" w:type="dxa"/>
          </w:tcPr>
          <w:p w:rsidR="00B1453C" w:rsidRPr="00B1453C" w:rsidRDefault="00B1453C" w:rsidP="00B1453C">
            <w:pPr>
              <w:rPr>
                <w:rFonts w:eastAsia="Calibri"/>
                <w:lang w:eastAsia="en-US"/>
              </w:rPr>
            </w:pPr>
            <w:r w:rsidRPr="00B1453C">
              <w:rPr>
                <w:rFonts w:eastAsia="Calibri"/>
                <w:lang w:eastAsia="en-US"/>
              </w:rPr>
              <w:t>1-3</w:t>
            </w:r>
          </w:p>
        </w:tc>
      </w:tr>
    </w:tbl>
    <w:p w:rsidR="00F17588" w:rsidRDefault="00F17588" w:rsidP="00C50CF8">
      <w:pPr>
        <w:jc w:val="center"/>
        <w:rPr>
          <w:b/>
          <w:bCs/>
        </w:rPr>
      </w:pPr>
    </w:p>
    <w:p w:rsidR="00F17588" w:rsidRDefault="00F17588" w:rsidP="00C50CF8">
      <w:pPr>
        <w:jc w:val="center"/>
        <w:rPr>
          <w:b/>
          <w:bCs/>
        </w:rPr>
      </w:pPr>
    </w:p>
    <w:p w:rsidR="004F47AD" w:rsidRDefault="004F47AD" w:rsidP="004F47AD">
      <w:pPr>
        <w:tabs>
          <w:tab w:val="left" w:pos="360"/>
          <w:tab w:val="left" w:pos="1620"/>
        </w:tabs>
        <w:jc w:val="both"/>
        <w:rPr>
          <w:sz w:val="28"/>
          <w:szCs w:val="28"/>
        </w:rPr>
      </w:pPr>
      <w:r>
        <w:rPr>
          <w:sz w:val="28"/>
          <w:szCs w:val="28"/>
        </w:rPr>
        <w:t xml:space="preserve">Заведующий </w:t>
      </w:r>
      <w:proofErr w:type="gramStart"/>
      <w:r>
        <w:rPr>
          <w:sz w:val="28"/>
          <w:szCs w:val="28"/>
        </w:rPr>
        <w:t>муниципального</w:t>
      </w:r>
      <w:proofErr w:type="gramEnd"/>
      <w:r>
        <w:rPr>
          <w:sz w:val="28"/>
          <w:szCs w:val="28"/>
        </w:rPr>
        <w:t xml:space="preserve"> бюджетного </w:t>
      </w:r>
    </w:p>
    <w:p w:rsidR="004F47AD" w:rsidRDefault="004F47AD" w:rsidP="004F47AD">
      <w:pPr>
        <w:tabs>
          <w:tab w:val="left" w:pos="360"/>
          <w:tab w:val="left" w:pos="1620"/>
        </w:tabs>
        <w:jc w:val="both"/>
        <w:rPr>
          <w:sz w:val="28"/>
          <w:szCs w:val="28"/>
        </w:rPr>
      </w:pPr>
      <w:r>
        <w:rPr>
          <w:sz w:val="28"/>
          <w:szCs w:val="28"/>
        </w:rPr>
        <w:t>дошкольного образовательного учреждения</w:t>
      </w:r>
    </w:p>
    <w:p w:rsidR="004F47AD" w:rsidRDefault="004F47AD" w:rsidP="004F47AD">
      <w:pPr>
        <w:tabs>
          <w:tab w:val="left" w:pos="360"/>
          <w:tab w:val="left" w:pos="1620"/>
        </w:tabs>
        <w:jc w:val="both"/>
        <w:rPr>
          <w:sz w:val="28"/>
          <w:szCs w:val="28"/>
        </w:rPr>
      </w:pPr>
      <w:r>
        <w:rPr>
          <w:sz w:val="28"/>
          <w:szCs w:val="28"/>
        </w:rPr>
        <w:t xml:space="preserve">детский сад № 16 муниципального образования </w:t>
      </w:r>
    </w:p>
    <w:p w:rsidR="004F47AD" w:rsidRDefault="004F47AD" w:rsidP="004F47AD">
      <w:pPr>
        <w:tabs>
          <w:tab w:val="left" w:pos="360"/>
          <w:tab w:val="left" w:pos="1620"/>
        </w:tabs>
        <w:jc w:val="both"/>
        <w:rPr>
          <w:sz w:val="28"/>
          <w:szCs w:val="28"/>
        </w:rPr>
      </w:pPr>
      <w:r>
        <w:rPr>
          <w:sz w:val="28"/>
          <w:szCs w:val="28"/>
        </w:rPr>
        <w:t>Щербиновский район село Николаевка</w:t>
      </w:r>
      <w:r>
        <w:rPr>
          <w:color w:val="FF0000"/>
          <w:sz w:val="28"/>
          <w:szCs w:val="28"/>
        </w:rPr>
        <w:tab/>
      </w:r>
      <w:r>
        <w:rPr>
          <w:sz w:val="28"/>
          <w:szCs w:val="28"/>
        </w:rPr>
        <w:tab/>
        <w:t xml:space="preserve">             Ю.С. </w:t>
      </w:r>
      <w:proofErr w:type="spellStart"/>
      <w:r>
        <w:rPr>
          <w:sz w:val="28"/>
          <w:szCs w:val="28"/>
        </w:rPr>
        <w:t>Окинча</w:t>
      </w:r>
      <w:proofErr w:type="spellEnd"/>
    </w:p>
    <w:p w:rsidR="004F47AD" w:rsidRDefault="004F47AD" w:rsidP="004F47AD"/>
    <w:p w:rsidR="00F17588" w:rsidRDefault="00F17588" w:rsidP="005D2E2A">
      <w:pPr>
        <w:tabs>
          <w:tab w:val="left" w:pos="360"/>
          <w:tab w:val="left" w:pos="1620"/>
        </w:tabs>
        <w:jc w:val="both"/>
      </w:pPr>
    </w:p>
    <w:sectPr w:rsidR="00F17588" w:rsidSect="005D2E2A">
      <w:pgSz w:w="11906" w:h="16838"/>
      <w:pgMar w:top="426" w:right="38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EE777D"/>
    <w:multiLevelType w:val="hybridMultilevel"/>
    <w:tmpl w:val="FC609724"/>
    <w:lvl w:ilvl="0" w:tplc="B8D2CB00">
      <w:start w:val="2"/>
      <w:numFmt w:val="decimal"/>
      <w:lvlText w:val="%1."/>
      <w:lvlJc w:val="left"/>
      <w:pPr>
        <w:tabs>
          <w:tab w:val="num" w:pos="1440"/>
        </w:tabs>
        <w:ind w:left="1440" w:hanging="360"/>
      </w:pPr>
      <w:rPr>
        <w:rFonts w:hint="default"/>
        <w:b/>
        <w:bCs/>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0CF8"/>
    <w:rsid w:val="000636F7"/>
    <w:rsid w:val="000A5B4B"/>
    <w:rsid w:val="000C5C93"/>
    <w:rsid w:val="000E29E1"/>
    <w:rsid w:val="000F2212"/>
    <w:rsid w:val="001238E7"/>
    <w:rsid w:val="001337B3"/>
    <w:rsid w:val="0014796D"/>
    <w:rsid w:val="00150CAB"/>
    <w:rsid w:val="0018331B"/>
    <w:rsid w:val="00184567"/>
    <w:rsid w:val="001A61F6"/>
    <w:rsid w:val="001C1998"/>
    <w:rsid w:val="001C2639"/>
    <w:rsid w:val="001D5027"/>
    <w:rsid w:val="0021637C"/>
    <w:rsid w:val="00234EB5"/>
    <w:rsid w:val="0024591E"/>
    <w:rsid w:val="00267CBC"/>
    <w:rsid w:val="00273BE4"/>
    <w:rsid w:val="002772F6"/>
    <w:rsid w:val="00282C97"/>
    <w:rsid w:val="00287101"/>
    <w:rsid w:val="002A364A"/>
    <w:rsid w:val="002D3333"/>
    <w:rsid w:val="002E2FA8"/>
    <w:rsid w:val="00320C41"/>
    <w:rsid w:val="003408A8"/>
    <w:rsid w:val="0036393E"/>
    <w:rsid w:val="00373AF5"/>
    <w:rsid w:val="003B2096"/>
    <w:rsid w:val="003C22F8"/>
    <w:rsid w:val="003F7AD1"/>
    <w:rsid w:val="00421E56"/>
    <w:rsid w:val="00454C4D"/>
    <w:rsid w:val="00473577"/>
    <w:rsid w:val="00474161"/>
    <w:rsid w:val="004912FE"/>
    <w:rsid w:val="004946CE"/>
    <w:rsid w:val="00496B54"/>
    <w:rsid w:val="00497B38"/>
    <w:rsid w:val="004B7C18"/>
    <w:rsid w:val="004D1FD2"/>
    <w:rsid w:val="004D2BAF"/>
    <w:rsid w:val="004E6785"/>
    <w:rsid w:val="004F47AD"/>
    <w:rsid w:val="00523846"/>
    <w:rsid w:val="0059300E"/>
    <w:rsid w:val="005C2091"/>
    <w:rsid w:val="005D2E2A"/>
    <w:rsid w:val="005E377F"/>
    <w:rsid w:val="005E7B5D"/>
    <w:rsid w:val="00615B33"/>
    <w:rsid w:val="00625680"/>
    <w:rsid w:val="0063178B"/>
    <w:rsid w:val="006914C3"/>
    <w:rsid w:val="006B2186"/>
    <w:rsid w:val="006B41BA"/>
    <w:rsid w:val="006B4917"/>
    <w:rsid w:val="006C0B36"/>
    <w:rsid w:val="006C1B0D"/>
    <w:rsid w:val="00730D22"/>
    <w:rsid w:val="00747432"/>
    <w:rsid w:val="00753CD1"/>
    <w:rsid w:val="007A190A"/>
    <w:rsid w:val="007D4923"/>
    <w:rsid w:val="007E39DF"/>
    <w:rsid w:val="007E68A9"/>
    <w:rsid w:val="007F32D4"/>
    <w:rsid w:val="007F3A0E"/>
    <w:rsid w:val="008264DD"/>
    <w:rsid w:val="00835724"/>
    <w:rsid w:val="00867116"/>
    <w:rsid w:val="008A4D7F"/>
    <w:rsid w:val="00927EFB"/>
    <w:rsid w:val="00940440"/>
    <w:rsid w:val="009538C2"/>
    <w:rsid w:val="00981888"/>
    <w:rsid w:val="00983060"/>
    <w:rsid w:val="00A2755B"/>
    <w:rsid w:val="00A31BB7"/>
    <w:rsid w:val="00A42634"/>
    <w:rsid w:val="00A4539F"/>
    <w:rsid w:val="00A53184"/>
    <w:rsid w:val="00A5624E"/>
    <w:rsid w:val="00A7149E"/>
    <w:rsid w:val="00A718F7"/>
    <w:rsid w:val="00A72717"/>
    <w:rsid w:val="00A9050F"/>
    <w:rsid w:val="00AE4AE4"/>
    <w:rsid w:val="00B1453C"/>
    <w:rsid w:val="00B20EC3"/>
    <w:rsid w:val="00B307E3"/>
    <w:rsid w:val="00B30925"/>
    <w:rsid w:val="00B31B7F"/>
    <w:rsid w:val="00B45021"/>
    <w:rsid w:val="00BD3147"/>
    <w:rsid w:val="00BE077B"/>
    <w:rsid w:val="00C06B23"/>
    <w:rsid w:val="00C50CF8"/>
    <w:rsid w:val="00C6698F"/>
    <w:rsid w:val="00CA5079"/>
    <w:rsid w:val="00CB184A"/>
    <w:rsid w:val="00D72ECB"/>
    <w:rsid w:val="00DA4472"/>
    <w:rsid w:val="00E62025"/>
    <w:rsid w:val="00E7359D"/>
    <w:rsid w:val="00EB2980"/>
    <w:rsid w:val="00EB4532"/>
    <w:rsid w:val="00EC6B51"/>
    <w:rsid w:val="00EE7C35"/>
    <w:rsid w:val="00EE7D69"/>
    <w:rsid w:val="00F06D8C"/>
    <w:rsid w:val="00F17588"/>
    <w:rsid w:val="00F237F4"/>
    <w:rsid w:val="00F404FC"/>
    <w:rsid w:val="00F430AB"/>
    <w:rsid w:val="00FB22E3"/>
    <w:rsid w:val="00FB58D9"/>
    <w:rsid w:val="00FD0077"/>
    <w:rsid w:val="00FD03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E2A"/>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0CF8"/>
    <w:pPr>
      <w:tabs>
        <w:tab w:val="center" w:pos="4677"/>
        <w:tab w:val="right" w:pos="9355"/>
      </w:tabs>
    </w:pPr>
  </w:style>
  <w:style w:type="character" w:customStyle="1" w:styleId="a4">
    <w:name w:val="Верхний колонтитул Знак"/>
    <w:link w:val="a3"/>
    <w:uiPriority w:val="99"/>
    <w:locked/>
    <w:rsid w:val="00C50CF8"/>
    <w:rPr>
      <w:rFonts w:eastAsia="Times New Roman"/>
      <w:lang w:eastAsia="ru-RU"/>
    </w:rPr>
  </w:style>
  <w:style w:type="character" w:styleId="a5">
    <w:name w:val="page number"/>
    <w:basedOn w:val="a0"/>
    <w:uiPriority w:val="99"/>
    <w:rsid w:val="00C50CF8"/>
  </w:style>
  <w:style w:type="paragraph" w:styleId="2">
    <w:name w:val="Body Text 2"/>
    <w:basedOn w:val="a"/>
    <w:link w:val="20"/>
    <w:uiPriority w:val="99"/>
    <w:rsid w:val="00C50CF8"/>
    <w:pPr>
      <w:jc w:val="center"/>
    </w:pPr>
    <w:rPr>
      <w:sz w:val="28"/>
      <w:szCs w:val="28"/>
    </w:rPr>
  </w:style>
  <w:style w:type="character" w:customStyle="1" w:styleId="20">
    <w:name w:val="Основной текст 2 Знак"/>
    <w:link w:val="2"/>
    <w:uiPriority w:val="99"/>
    <w:locked/>
    <w:rsid w:val="00C50CF8"/>
    <w:rPr>
      <w:rFonts w:eastAsia="Times New Roman"/>
      <w:sz w:val="28"/>
      <w:szCs w:val="28"/>
      <w:lang w:eastAsia="ru-RU"/>
    </w:rPr>
  </w:style>
  <w:style w:type="paragraph" w:customStyle="1" w:styleId="1">
    <w:name w:val="Знак Знак Знак1 Знак Знак Знак Знак"/>
    <w:basedOn w:val="a"/>
    <w:uiPriority w:val="99"/>
    <w:rsid w:val="00C50CF8"/>
    <w:pPr>
      <w:spacing w:before="100" w:beforeAutospacing="1" w:after="100" w:afterAutospacing="1"/>
    </w:pPr>
    <w:rPr>
      <w:rFonts w:ascii="Tahoma" w:hAnsi="Tahoma" w:cs="Tahoma"/>
      <w:sz w:val="20"/>
      <w:szCs w:val="20"/>
      <w:lang w:val="en-US" w:eastAsia="en-US"/>
    </w:rPr>
  </w:style>
  <w:style w:type="paragraph" w:styleId="HTML">
    <w:name w:val="HTML Preformatted"/>
    <w:basedOn w:val="a"/>
    <w:link w:val="HTML0"/>
    <w:uiPriority w:val="99"/>
    <w:rsid w:val="00C50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C50CF8"/>
    <w:rPr>
      <w:rFonts w:ascii="Courier New" w:hAnsi="Courier New" w:cs="Courier New"/>
      <w:sz w:val="20"/>
      <w:szCs w:val="20"/>
      <w:lang w:eastAsia="ru-RU"/>
    </w:rPr>
  </w:style>
  <w:style w:type="paragraph" w:customStyle="1" w:styleId="ConsPlusTitle">
    <w:name w:val="ConsPlusTitle"/>
    <w:uiPriority w:val="99"/>
    <w:rsid w:val="00C50CF8"/>
    <w:pPr>
      <w:widowControl w:val="0"/>
      <w:autoSpaceDE w:val="0"/>
      <w:autoSpaceDN w:val="0"/>
      <w:adjustRightInd w:val="0"/>
    </w:pPr>
    <w:rPr>
      <w:rFonts w:eastAsia="Times New Roman"/>
      <w:b/>
      <w:bCs/>
      <w:sz w:val="28"/>
      <w:szCs w:val="28"/>
    </w:rPr>
  </w:style>
  <w:style w:type="paragraph" w:customStyle="1" w:styleId="ConsPlusNormal">
    <w:name w:val="ConsPlusNormal"/>
    <w:uiPriority w:val="99"/>
    <w:rsid w:val="00C50CF8"/>
    <w:pPr>
      <w:widowControl w:val="0"/>
      <w:autoSpaceDE w:val="0"/>
      <w:autoSpaceDN w:val="0"/>
      <w:adjustRightInd w:val="0"/>
      <w:ind w:firstLine="720"/>
    </w:pPr>
    <w:rPr>
      <w:rFonts w:ascii="Arial" w:eastAsia="Times New Roman" w:hAnsi="Arial" w:cs="Arial"/>
    </w:rPr>
  </w:style>
  <w:style w:type="paragraph" w:styleId="a6">
    <w:name w:val="Body Text"/>
    <w:basedOn w:val="a"/>
    <w:link w:val="a7"/>
    <w:uiPriority w:val="99"/>
    <w:semiHidden/>
    <w:rsid w:val="00C50CF8"/>
    <w:pPr>
      <w:spacing w:after="120"/>
    </w:pPr>
  </w:style>
  <w:style w:type="character" w:customStyle="1" w:styleId="a7">
    <w:name w:val="Основной текст Знак"/>
    <w:link w:val="a6"/>
    <w:uiPriority w:val="99"/>
    <w:semiHidden/>
    <w:locked/>
    <w:rsid w:val="00C50CF8"/>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9494668">
      <w:bodyDiv w:val="1"/>
      <w:marLeft w:val="0"/>
      <w:marRight w:val="0"/>
      <w:marTop w:val="0"/>
      <w:marBottom w:val="0"/>
      <w:divBdr>
        <w:top w:val="none" w:sz="0" w:space="0" w:color="auto"/>
        <w:left w:val="none" w:sz="0" w:space="0" w:color="auto"/>
        <w:bottom w:val="none" w:sz="0" w:space="0" w:color="auto"/>
        <w:right w:val="none" w:sz="0" w:space="0" w:color="auto"/>
      </w:divBdr>
    </w:div>
    <w:div w:id="1176463520">
      <w:bodyDiv w:val="1"/>
      <w:marLeft w:val="0"/>
      <w:marRight w:val="0"/>
      <w:marTop w:val="0"/>
      <w:marBottom w:val="0"/>
      <w:divBdr>
        <w:top w:val="none" w:sz="0" w:space="0" w:color="auto"/>
        <w:left w:val="none" w:sz="0" w:space="0" w:color="auto"/>
        <w:bottom w:val="none" w:sz="0" w:space="0" w:color="auto"/>
        <w:right w:val="none" w:sz="0" w:space="0" w:color="auto"/>
      </w:divBdr>
    </w:div>
    <w:div w:id="1803226314">
      <w:bodyDiv w:val="1"/>
      <w:marLeft w:val="0"/>
      <w:marRight w:val="0"/>
      <w:marTop w:val="0"/>
      <w:marBottom w:val="0"/>
      <w:divBdr>
        <w:top w:val="none" w:sz="0" w:space="0" w:color="auto"/>
        <w:left w:val="none" w:sz="0" w:space="0" w:color="auto"/>
        <w:bottom w:val="none" w:sz="0" w:space="0" w:color="auto"/>
        <w:right w:val="none" w:sz="0" w:space="0" w:color="auto"/>
      </w:divBdr>
    </w:div>
    <w:div w:id="194768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15</Pages>
  <Words>3589</Words>
  <Characters>27216</Characters>
  <Application>Microsoft Office Word</Application>
  <DocSecurity>0</DocSecurity>
  <Lines>226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30744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cp:lastModifiedBy>
  <cp:revision>17</cp:revision>
  <dcterms:created xsi:type="dcterms:W3CDTF">2014-10-29T10:05:00Z</dcterms:created>
  <dcterms:modified xsi:type="dcterms:W3CDTF">2020-11-24T11:10:00Z</dcterms:modified>
</cp:coreProperties>
</file>